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6F01502B" w14:textId="337113DC" w:rsidR="00E43FA2" w:rsidRDefault="00852645" w:rsidP="00F3424F">
      <w:pPr>
        <w:spacing w:after="0" w:line="240" w:lineRule="auto"/>
        <w:jc w:val="center"/>
        <w:rPr>
          <w:b/>
        </w:rPr>
      </w:pPr>
      <w:r w:rsidRPr="00E43FA2">
        <w:rPr>
          <w:rFonts w:asciiTheme="majorHAnsi" w:hAnsiTheme="majorHAnsi" w:cstheme="majorHAnsi"/>
          <w:b/>
          <w:bCs/>
          <w:color w:val="385623" w:themeColor="accent6" w:themeShade="80"/>
        </w:rPr>
        <w:t>Regional Program Manager – East &amp; Southern Africa</w:t>
      </w:r>
      <w:r w:rsidRPr="00FE543D">
        <w:rPr>
          <w:b/>
        </w:rPr>
        <w:t xml:space="preserve"> </w:t>
      </w:r>
    </w:p>
    <w:p w14:paraId="362BF0CE" w14:textId="087BC9F4"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5A168F">
        <w:rPr>
          <w:rFonts w:asciiTheme="majorHAnsi" w:hAnsiTheme="majorHAnsi" w:cstheme="majorHAnsi"/>
          <w:b/>
          <w:bCs/>
          <w:color w:val="385623" w:themeColor="accent6" w:themeShade="80"/>
        </w:rPr>
        <w:t>Kigali, Rwanda</w:t>
      </w:r>
      <w:r w:rsidR="00B04148">
        <w:rPr>
          <w:rFonts w:asciiTheme="majorHAnsi" w:hAnsiTheme="majorHAnsi" w:cstheme="majorHAnsi"/>
          <w:b/>
          <w:bCs/>
          <w:color w:val="385623" w:themeColor="accent6" w:themeShade="80"/>
        </w:rPr>
        <w:t xml:space="preserve"> </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E49612B" w14:textId="30D6A90C" w:rsidR="00984900" w:rsidRPr="00467DFA" w:rsidRDefault="00BD5398" w:rsidP="00467DFA">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6B72755" w14:textId="00F10BB1" w:rsidR="009E473D" w:rsidRDefault="006F18EC" w:rsidP="009878A7">
      <w:pPr>
        <w:spacing w:after="0" w:line="240" w:lineRule="auto"/>
        <w:jc w:val="both"/>
        <w:rPr>
          <w:rFonts w:cstheme="minorHAnsi"/>
        </w:rPr>
      </w:pPr>
      <w:r>
        <w:rPr>
          <w:rFonts w:cstheme="minorHAnsi"/>
        </w:rPr>
        <w:t xml:space="preserve">AGRA is implementing a </w:t>
      </w:r>
      <w:r w:rsidR="00467DFA" w:rsidRPr="00467DFA">
        <w:rPr>
          <w:rFonts w:cstheme="minorHAnsi"/>
        </w:rPr>
        <w:t>Youth Entrepreneurship for the Future of Food and Agriculture</w:t>
      </w:r>
      <w:r w:rsidR="00D42DBF">
        <w:rPr>
          <w:rFonts w:cstheme="minorHAnsi"/>
        </w:rPr>
        <w:t xml:space="preserve"> (YEFFA)</w:t>
      </w:r>
      <w:r w:rsidR="00467DFA" w:rsidRPr="00467DFA">
        <w:rPr>
          <w:rFonts w:cstheme="minorHAnsi"/>
        </w:rPr>
        <w:t xml:space="preserve"> within its network and seeks to recruit a qualified </w:t>
      </w:r>
      <w:r w:rsidRPr="00467DFA">
        <w:t>Regional Program Manager – East &amp; Southern Africa</w:t>
      </w:r>
      <w:r w:rsidR="00467DFA">
        <w:rPr>
          <w:rFonts w:cstheme="minorHAnsi"/>
        </w:rPr>
        <w:t>.</w:t>
      </w:r>
      <w:r w:rsidRPr="00467DFA">
        <w:rPr>
          <w:rFonts w:cstheme="minorHAnsi"/>
        </w:rPr>
        <w:t xml:space="preserve"> </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1B8EA4FA" w14:textId="57E72D66" w:rsidR="002557D3" w:rsidRPr="00B740AF" w:rsidRDefault="00053024" w:rsidP="00B740AF">
      <w:pPr>
        <w:spacing w:after="0" w:line="240" w:lineRule="auto"/>
        <w:rPr>
          <w:rFonts w:asciiTheme="majorHAnsi" w:hAnsiTheme="majorHAnsi" w:cstheme="majorHAnsi"/>
          <w:b/>
          <w:bCs/>
          <w:color w:val="385623" w:themeColor="accent6" w:themeShade="80"/>
        </w:rPr>
      </w:pPr>
      <w:r>
        <w:rPr>
          <w:rFonts w:cstheme="minorHAnsi"/>
          <w:b/>
        </w:rPr>
        <w:t xml:space="preserve"> </w:t>
      </w:r>
      <w:r w:rsidR="00852645" w:rsidRPr="00FE543D">
        <w:rPr>
          <w:b/>
        </w:rPr>
        <w:t xml:space="preserve">Regional Program </w:t>
      </w:r>
      <w:r w:rsidR="00852645">
        <w:rPr>
          <w:b/>
        </w:rPr>
        <w:t>Manager</w:t>
      </w:r>
      <w:r w:rsidR="00852645" w:rsidRPr="00FE543D">
        <w:rPr>
          <w:b/>
        </w:rPr>
        <w:t xml:space="preserve"> – E</w:t>
      </w:r>
      <w:r w:rsidR="00852645">
        <w:rPr>
          <w:b/>
        </w:rPr>
        <w:t xml:space="preserve">ast &amp; </w:t>
      </w:r>
      <w:r w:rsidR="00852645" w:rsidRPr="00FE543D">
        <w:rPr>
          <w:b/>
        </w:rPr>
        <w:t>S</w:t>
      </w:r>
      <w:r w:rsidR="00852645">
        <w:rPr>
          <w:b/>
        </w:rPr>
        <w:t xml:space="preserve">outhern </w:t>
      </w:r>
      <w:r w:rsidR="00852645" w:rsidRPr="00FE543D">
        <w:rPr>
          <w:b/>
        </w:rPr>
        <w:t>A</w:t>
      </w:r>
      <w:r w:rsidR="00852645">
        <w:rPr>
          <w:b/>
        </w:rPr>
        <w:t>frica</w:t>
      </w:r>
      <w:r w:rsidR="00852645" w:rsidRPr="00FE543D">
        <w:rPr>
          <w:b/>
        </w:rPr>
        <w:t xml:space="preserve"> </w:t>
      </w:r>
    </w:p>
    <w:p w14:paraId="450CFFA3" w14:textId="77777777" w:rsidR="00082E4D" w:rsidRDefault="00082E4D" w:rsidP="002557D3">
      <w:pPr>
        <w:spacing w:after="0" w:line="240" w:lineRule="auto"/>
        <w:jc w:val="both"/>
        <w:rPr>
          <w:rFonts w:cstheme="minorHAnsi"/>
          <w:b/>
          <w:bCs/>
          <w:color w:val="70AD47" w:themeColor="accent6"/>
        </w:rPr>
      </w:pPr>
    </w:p>
    <w:p w14:paraId="001D0C6A" w14:textId="3720FA16" w:rsidR="00AA3180" w:rsidRDefault="006211C4" w:rsidP="009C1DDE">
      <w:pPr>
        <w:spacing w:after="0" w:line="240" w:lineRule="auto"/>
        <w:jc w:val="both"/>
      </w:pPr>
      <w:r w:rsidRPr="00FE543D">
        <w:t xml:space="preserve">The Regional Program </w:t>
      </w:r>
      <w:r>
        <w:t xml:space="preserve">Manager - </w:t>
      </w:r>
      <w:r w:rsidRPr="00204903">
        <w:rPr>
          <w:bCs/>
        </w:rPr>
        <w:t>East &amp; Southern Africa</w:t>
      </w:r>
      <w:r w:rsidRPr="00FE543D">
        <w:rPr>
          <w:b/>
        </w:rPr>
        <w:t xml:space="preserve"> </w:t>
      </w:r>
      <w:r w:rsidRPr="006211C4">
        <w:rPr>
          <w:bCs/>
        </w:rPr>
        <w:t>will</w:t>
      </w:r>
      <w:r w:rsidR="00AA3180" w:rsidRPr="00FE543D">
        <w:t xml:space="preserve"> strengthen delivery, quality</w:t>
      </w:r>
      <w:r w:rsidR="00AA3180">
        <w:t>,</w:t>
      </w:r>
      <w:r w:rsidR="00AA3180" w:rsidRPr="00FE543D">
        <w:t xml:space="preserve"> and coordination of YEFFA implementation across Eastern &amp; Southern Africa by providing technical backstopping, adaptive management support, and rapid troubleshooting to country teams and continental pillar investments. The role accelerates country-level delivery towards YEFFA targets through improved field monitoring linkages, risk escalation, and strengthened learning loops between country and continental pillars</w:t>
      </w:r>
      <w:r w:rsidR="00AA3180">
        <w:t>.</w:t>
      </w:r>
    </w:p>
    <w:p w14:paraId="30099A76" w14:textId="77777777" w:rsidR="00AA3180" w:rsidRDefault="00AA3180" w:rsidP="009C1DDE">
      <w:pPr>
        <w:spacing w:after="0" w:line="240" w:lineRule="auto"/>
        <w:jc w:val="both"/>
      </w:pPr>
    </w:p>
    <w:p w14:paraId="572519AC" w14:textId="2FA2FEDA" w:rsidR="00DA04BA" w:rsidRDefault="00352AF4" w:rsidP="009C1DDE">
      <w:pPr>
        <w:spacing w:after="0" w:line="240" w:lineRule="auto"/>
        <w:jc w:val="both"/>
      </w:pPr>
      <w:r w:rsidRPr="00FE543D">
        <w:t xml:space="preserve">The </w:t>
      </w:r>
      <w:r w:rsidR="006211C4">
        <w:t>ideal candidate</w:t>
      </w:r>
      <w:r w:rsidR="00204903" w:rsidRPr="00FE543D">
        <w:t xml:space="preserve"> will</w:t>
      </w:r>
      <w:r w:rsidRPr="00FE543D">
        <w:t xml:space="preserve"> provide hands-on regional leadership, technical guidance (market-systems, agribusiness, workforce development lens), and operational coordination to country teams in the ESA cluster. The role supports the Head</w:t>
      </w:r>
      <w:r>
        <w:t>-</w:t>
      </w:r>
      <w:r w:rsidRPr="00FE543D">
        <w:t>YEFFA Program Delivery, liaises with the PMO, and ensures country implementation fidelity, efficient burn-rate management, and timely escalation of delivery risks to safeguard achievement of program outcomes</w:t>
      </w:r>
      <w:r w:rsidR="003804AE">
        <w:t>.</w:t>
      </w:r>
    </w:p>
    <w:p w14:paraId="28BFE6B5" w14:textId="77777777" w:rsidR="00523C27" w:rsidRDefault="00523C27" w:rsidP="009C1DDE">
      <w:pPr>
        <w:spacing w:after="0" w:line="240" w:lineRule="auto"/>
        <w:jc w:val="both"/>
        <w:rPr>
          <w:rFonts w:cstheme="minorHAnsi"/>
          <w:b/>
        </w:rPr>
      </w:pP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1FA36F70" w14:textId="77777777" w:rsidR="00060D76" w:rsidRPr="00F01B8B" w:rsidRDefault="00060D76" w:rsidP="00F01B8B">
      <w:pPr>
        <w:spacing w:after="0" w:line="240" w:lineRule="auto"/>
        <w:jc w:val="both"/>
        <w:rPr>
          <w:rFonts w:eastAsia="Times New Roman" w:cstheme="minorHAnsi"/>
        </w:rPr>
      </w:pPr>
    </w:p>
    <w:p w14:paraId="08A06A29" w14:textId="44B16DDA" w:rsidR="00052AFC" w:rsidRPr="00052AFC" w:rsidRDefault="00052AFC" w:rsidP="008C2F20">
      <w:pPr>
        <w:pStyle w:val="ListParagraph"/>
        <w:numPr>
          <w:ilvl w:val="0"/>
          <w:numId w:val="2"/>
        </w:numPr>
        <w:spacing w:after="0" w:line="240" w:lineRule="auto"/>
        <w:jc w:val="both"/>
        <w:rPr>
          <w:rFonts w:eastAsia="Times New Roman" w:cstheme="minorHAnsi"/>
        </w:rPr>
      </w:pPr>
      <w:r w:rsidRPr="00B332DE">
        <w:rPr>
          <w:bCs/>
        </w:rPr>
        <w:t>Lead regional planning and coordination with CPLs to align country acceleration plans</w:t>
      </w:r>
      <w:r>
        <w:rPr>
          <w:bCs/>
        </w:rPr>
        <w:t xml:space="preserve"> </w:t>
      </w:r>
      <w:r w:rsidRPr="00B332DE">
        <w:rPr>
          <w:bCs/>
        </w:rPr>
        <w:t>with continental investments and YEFFA results framework</w:t>
      </w:r>
      <w:r>
        <w:rPr>
          <w:bCs/>
        </w:rPr>
        <w:t>.</w:t>
      </w:r>
    </w:p>
    <w:p w14:paraId="0735E051" w14:textId="36DF7FFC" w:rsidR="00052AFC" w:rsidRPr="00222DB3" w:rsidRDefault="00DE36FC" w:rsidP="008C2F20">
      <w:pPr>
        <w:pStyle w:val="ListParagraph"/>
        <w:numPr>
          <w:ilvl w:val="0"/>
          <w:numId w:val="2"/>
        </w:numPr>
        <w:spacing w:after="0" w:line="240" w:lineRule="auto"/>
        <w:jc w:val="both"/>
        <w:rPr>
          <w:rFonts w:eastAsia="Times New Roman" w:cstheme="minorHAnsi"/>
        </w:rPr>
      </w:pPr>
      <w:r w:rsidRPr="00B332DE">
        <w:rPr>
          <w:bCs/>
        </w:rPr>
        <w:t>Convene and facilitate regular regional delivery reviews, portfolio check-ins, and rapid response meetings</w:t>
      </w:r>
      <w:r>
        <w:rPr>
          <w:bCs/>
        </w:rPr>
        <w:t>.</w:t>
      </w:r>
    </w:p>
    <w:p w14:paraId="3C05DFA9" w14:textId="3BDD8048" w:rsidR="00222DB3" w:rsidRPr="00222DB3" w:rsidRDefault="00222DB3" w:rsidP="008C2F20">
      <w:pPr>
        <w:pStyle w:val="ListParagraph"/>
        <w:numPr>
          <w:ilvl w:val="0"/>
          <w:numId w:val="2"/>
        </w:numPr>
        <w:spacing w:after="0" w:line="240" w:lineRule="auto"/>
        <w:jc w:val="both"/>
        <w:rPr>
          <w:rFonts w:eastAsia="Times New Roman" w:cstheme="minorHAnsi"/>
        </w:rPr>
      </w:pPr>
      <w:r w:rsidRPr="00B332DE">
        <w:rPr>
          <w:bCs/>
        </w:rPr>
        <w:t>Translate continental strategy into regionally relevant operational plans and backstop country workplans</w:t>
      </w:r>
      <w:r>
        <w:rPr>
          <w:bCs/>
        </w:rPr>
        <w:t>.</w:t>
      </w:r>
    </w:p>
    <w:p w14:paraId="7ECEEF03" w14:textId="2A534F64" w:rsidR="00222DB3" w:rsidRPr="006513EA" w:rsidRDefault="00A00BE7" w:rsidP="008C2F20">
      <w:pPr>
        <w:pStyle w:val="ListParagraph"/>
        <w:numPr>
          <w:ilvl w:val="0"/>
          <w:numId w:val="2"/>
        </w:numPr>
        <w:spacing w:after="0" w:line="240" w:lineRule="auto"/>
        <w:jc w:val="both"/>
        <w:rPr>
          <w:rFonts w:eastAsia="Times New Roman" w:cstheme="minorHAnsi"/>
        </w:rPr>
      </w:pPr>
      <w:r w:rsidRPr="00B332DE">
        <w:rPr>
          <w:bCs/>
        </w:rPr>
        <w:t>Provide technical guidance on market-systems approaches, inclusion (gender &amp; youth), and quality assurance for grant design and implementation</w:t>
      </w:r>
      <w:r w:rsidR="006513EA">
        <w:rPr>
          <w:bCs/>
        </w:rPr>
        <w:t>.</w:t>
      </w:r>
    </w:p>
    <w:p w14:paraId="40269108" w14:textId="2CA97143" w:rsidR="006513EA" w:rsidRPr="002C48E8" w:rsidRDefault="006513EA" w:rsidP="008C2F20">
      <w:pPr>
        <w:pStyle w:val="ListParagraph"/>
        <w:numPr>
          <w:ilvl w:val="0"/>
          <w:numId w:val="2"/>
        </w:numPr>
        <w:spacing w:after="0" w:line="240" w:lineRule="auto"/>
        <w:jc w:val="both"/>
        <w:rPr>
          <w:rFonts w:eastAsia="Times New Roman" w:cstheme="minorHAnsi"/>
        </w:rPr>
      </w:pPr>
      <w:r w:rsidRPr="00B332DE">
        <w:rPr>
          <w:bCs/>
        </w:rPr>
        <w:t>Support adherence to AGRA/YEFFA quality, safeguarding, and environmental standards in regional activities</w:t>
      </w:r>
      <w:r w:rsidR="002C48E8">
        <w:rPr>
          <w:bCs/>
        </w:rPr>
        <w:t>.</w:t>
      </w:r>
    </w:p>
    <w:p w14:paraId="4F4ED36B" w14:textId="183F655E" w:rsidR="002C48E8" w:rsidRPr="004D1464" w:rsidRDefault="002C48E8" w:rsidP="008C2F20">
      <w:pPr>
        <w:pStyle w:val="ListParagraph"/>
        <w:numPr>
          <w:ilvl w:val="0"/>
          <w:numId w:val="2"/>
        </w:numPr>
        <w:spacing w:after="0" w:line="240" w:lineRule="auto"/>
        <w:jc w:val="both"/>
        <w:rPr>
          <w:rFonts w:eastAsia="Times New Roman" w:cstheme="minorHAnsi"/>
        </w:rPr>
      </w:pPr>
      <w:r w:rsidRPr="00B332DE">
        <w:rPr>
          <w:bCs/>
        </w:rPr>
        <w:t>Work with Grants &amp; Finance to track regional grant disbursement and compliance</w:t>
      </w:r>
      <w:r w:rsidR="004D1464">
        <w:rPr>
          <w:bCs/>
        </w:rPr>
        <w:t>.</w:t>
      </w:r>
    </w:p>
    <w:p w14:paraId="1EEDAABB" w14:textId="548DFD6C" w:rsidR="004D1464" w:rsidRPr="002F24E6" w:rsidRDefault="004D1464" w:rsidP="008C2F20">
      <w:pPr>
        <w:pStyle w:val="ListParagraph"/>
        <w:numPr>
          <w:ilvl w:val="0"/>
          <w:numId w:val="2"/>
        </w:numPr>
        <w:spacing w:after="0" w:line="240" w:lineRule="auto"/>
        <w:jc w:val="both"/>
        <w:rPr>
          <w:rFonts w:eastAsia="Times New Roman" w:cstheme="minorHAnsi"/>
        </w:rPr>
      </w:pPr>
      <w:r w:rsidRPr="00B332DE">
        <w:rPr>
          <w:bCs/>
        </w:rPr>
        <w:t>Monitor achievement of regional targets, consolidate lessons, and provide input into quarterly MEL dashboards and portfolio reports</w:t>
      </w:r>
      <w:r w:rsidR="002F24E6">
        <w:rPr>
          <w:bCs/>
        </w:rPr>
        <w:t>.</w:t>
      </w:r>
    </w:p>
    <w:p w14:paraId="3D03026A" w14:textId="7E86CC24" w:rsidR="002F24E6" w:rsidRPr="007C02A6" w:rsidRDefault="002F24E6" w:rsidP="008C2F20">
      <w:pPr>
        <w:pStyle w:val="ListParagraph"/>
        <w:numPr>
          <w:ilvl w:val="0"/>
          <w:numId w:val="2"/>
        </w:numPr>
        <w:spacing w:after="0" w:line="240" w:lineRule="auto"/>
        <w:jc w:val="both"/>
        <w:rPr>
          <w:rFonts w:eastAsia="Times New Roman" w:cstheme="minorHAnsi"/>
        </w:rPr>
      </w:pPr>
      <w:r w:rsidRPr="00B332DE">
        <w:rPr>
          <w:bCs/>
        </w:rPr>
        <w:t>Identify bottlenecks in grant execution and propose corrective action to CPLs and PMO</w:t>
      </w:r>
      <w:r w:rsidR="007C02A6">
        <w:rPr>
          <w:bCs/>
        </w:rPr>
        <w:t>.</w:t>
      </w:r>
    </w:p>
    <w:p w14:paraId="395979CF" w14:textId="3634F672" w:rsidR="007C02A6" w:rsidRPr="00E20F4B" w:rsidRDefault="007C02A6" w:rsidP="008C2F20">
      <w:pPr>
        <w:pStyle w:val="ListParagraph"/>
        <w:numPr>
          <w:ilvl w:val="0"/>
          <w:numId w:val="2"/>
        </w:numPr>
        <w:spacing w:after="0" w:line="240" w:lineRule="auto"/>
        <w:jc w:val="both"/>
        <w:rPr>
          <w:rFonts w:eastAsia="Times New Roman" w:cstheme="minorHAnsi"/>
        </w:rPr>
      </w:pPr>
      <w:r w:rsidRPr="00B332DE">
        <w:rPr>
          <w:bCs/>
        </w:rPr>
        <w:t>Support cost-control and burn-rate management with Program Finance and PMO</w:t>
      </w:r>
      <w:r w:rsidR="00E20F4B">
        <w:rPr>
          <w:bCs/>
        </w:rPr>
        <w:t>.</w:t>
      </w:r>
    </w:p>
    <w:p w14:paraId="17FA1B6E" w14:textId="0DEE0857" w:rsidR="00E20F4B" w:rsidRPr="00C02C8C" w:rsidRDefault="00E20F4B" w:rsidP="008C2F20">
      <w:pPr>
        <w:pStyle w:val="ListParagraph"/>
        <w:numPr>
          <w:ilvl w:val="0"/>
          <w:numId w:val="2"/>
        </w:numPr>
        <w:spacing w:after="0" w:line="240" w:lineRule="auto"/>
        <w:jc w:val="both"/>
        <w:rPr>
          <w:rFonts w:eastAsia="Times New Roman" w:cstheme="minorHAnsi"/>
        </w:rPr>
      </w:pPr>
      <w:r w:rsidRPr="00B332DE">
        <w:t>Build and maintain strategic relationships with donors (Mastercard Foundation regional teams), government, private sector</w:t>
      </w:r>
      <w:r w:rsidR="00645038">
        <w:t>,</w:t>
      </w:r>
      <w:r w:rsidRPr="00B332DE">
        <w:t xml:space="preserve"> and implementing partners to accelerate delivery and mobilize support</w:t>
      </w:r>
      <w:r w:rsidR="00C02C8C">
        <w:t>.</w:t>
      </w:r>
    </w:p>
    <w:p w14:paraId="608DA4CC" w14:textId="1A5FD1E4" w:rsidR="00C02C8C" w:rsidRPr="00D24374" w:rsidRDefault="00C02C8C" w:rsidP="008C2F20">
      <w:pPr>
        <w:pStyle w:val="ListParagraph"/>
        <w:numPr>
          <w:ilvl w:val="0"/>
          <w:numId w:val="2"/>
        </w:numPr>
        <w:spacing w:after="0" w:line="240" w:lineRule="auto"/>
        <w:jc w:val="both"/>
        <w:rPr>
          <w:rFonts w:eastAsia="Times New Roman" w:cstheme="minorHAnsi"/>
        </w:rPr>
      </w:pPr>
      <w:r w:rsidRPr="00B332DE">
        <w:t>Represent the ESA region at continental coordination fora and learning events</w:t>
      </w:r>
      <w:r w:rsidR="00D24374">
        <w:t>.</w:t>
      </w:r>
    </w:p>
    <w:p w14:paraId="51A100C0" w14:textId="4C5C5E1A" w:rsidR="00D24374" w:rsidRPr="004437FC" w:rsidRDefault="00D24374" w:rsidP="008C2F20">
      <w:pPr>
        <w:pStyle w:val="ListParagraph"/>
        <w:numPr>
          <w:ilvl w:val="0"/>
          <w:numId w:val="2"/>
        </w:numPr>
        <w:spacing w:after="0" w:line="240" w:lineRule="auto"/>
        <w:jc w:val="both"/>
        <w:rPr>
          <w:rFonts w:eastAsia="Times New Roman" w:cstheme="minorHAnsi"/>
        </w:rPr>
      </w:pPr>
      <w:r w:rsidRPr="00B332DE">
        <w:t>Promote cross-country learning and synthesize evidence for continental programming</w:t>
      </w:r>
      <w:r w:rsidR="004437FC">
        <w:t>.</w:t>
      </w:r>
    </w:p>
    <w:p w14:paraId="3453549D" w14:textId="30DE3EDE" w:rsidR="004437FC" w:rsidRPr="004C0038" w:rsidRDefault="004437FC" w:rsidP="008C2F20">
      <w:pPr>
        <w:pStyle w:val="ListParagraph"/>
        <w:numPr>
          <w:ilvl w:val="0"/>
          <w:numId w:val="2"/>
        </w:numPr>
        <w:spacing w:after="0" w:line="240" w:lineRule="auto"/>
        <w:jc w:val="both"/>
        <w:rPr>
          <w:rFonts w:eastAsia="Times New Roman" w:cstheme="minorHAnsi"/>
        </w:rPr>
      </w:pPr>
      <w:r w:rsidRPr="00B332DE">
        <w:t>Act as first-line regional troubleshooter — triage implementation challenges, propose adaptive solutions, and escalate where necessary to PMO/Head YEFFA</w:t>
      </w:r>
      <w:r w:rsidR="004C0038">
        <w:t>.</w:t>
      </w:r>
    </w:p>
    <w:p w14:paraId="650BB1EB" w14:textId="70732F64" w:rsidR="004C0038" w:rsidRPr="00130565" w:rsidRDefault="00645038" w:rsidP="008C2F20">
      <w:pPr>
        <w:pStyle w:val="ListParagraph"/>
        <w:numPr>
          <w:ilvl w:val="0"/>
          <w:numId w:val="2"/>
        </w:numPr>
        <w:spacing w:after="0" w:line="240" w:lineRule="auto"/>
        <w:jc w:val="both"/>
        <w:rPr>
          <w:rFonts w:eastAsia="Times New Roman" w:cstheme="minorHAnsi"/>
        </w:rPr>
      </w:pPr>
      <w:r w:rsidRPr="00B332DE">
        <w:t>Strengthening</w:t>
      </w:r>
      <w:r w:rsidR="004C0038" w:rsidRPr="00B332DE">
        <w:t xml:space="preserve"> linkages between country-level evidence and continental policy/technical interventions</w:t>
      </w:r>
      <w:r w:rsidR="00130565">
        <w:t>.</w:t>
      </w:r>
    </w:p>
    <w:p w14:paraId="045D6D2D" w14:textId="68F4006E" w:rsidR="00130565" w:rsidRPr="00130565" w:rsidRDefault="00130565" w:rsidP="008C2F20">
      <w:pPr>
        <w:pStyle w:val="ListParagraph"/>
        <w:numPr>
          <w:ilvl w:val="0"/>
          <w:numId w:val="2"/>
        </w:numPr>
        <w:spacing w:after="0" w:line="240" w:lineRule="auto"/>
        <w:jc w:val="both"/>
        <w:rPr>
          <w:rFonts w:eastAsia="Times New Roman" w:cstheme="minorHAnsi"/>
        </w:rPr>
      </w:pPr>
      <w:r w:rsidRPr="00B72F17">
        <w:t>Maintain a unified regional governance system with standardized tools for RAG tracking, milestone monitoring, and issue escalation across ESA countries</w:t>
      </w:r>
      <w:r>
        <w:t>.</w:t>
      </w:r>
    </w:p>
    <w:p w14:paraId="60ED671E" w14:textId="5EC8D61C" w:rsidR="00130565" w:rsidRPr="004A6DC8" w:rsidRDefault="004A6DC8" w:rsidP="008C2F20">
      <w:pPr>
        <w:pStyle w:val="ListParagraph"/>
        <w:numPr>
          <w:ilvl w:val="0"/>
          <w:numId w:val="2"/>
        </w:numPr>
        <w:spacing w:after="0" w:line="240" w:lineRule="auto"/>
        <w:jc w:val="both"/>
        <w:rPr>
          <w:rFonts w:eastAsia="Times New Roman" w:cstheme="minorHAnsi"/>
        </w:rPr>
      </w:pPr>
      <w:r w:rsidRPr="00B72F17">
        <w:t>Consolidate country delivery reports and risks into a regional dashboard to strengthen coordination and timely decision-making</w:t>
      </w:r>
      <w:r>
        <w:t>.</w:t>
      </w:r>
    </w:p>
    <w:p w14:paraId="562A2A70" w14:textId="564B950F" w:rsidR="004A6DC8" w:rsidRPr="000A2D3F" w:rsidRDefault="000A2D3F" w:rsidP="008C2F20">
      <w:pPr>
        <w:pStyle w:val="ListParagraph"/>
        <w:numPr>
          <w:ilvl w:val="0"/>
          <w:numId w:val="2"/>
        </w:numPr>
        <w:spacing w:after="0" w:line="240" w:lineRule="auto"/>
        <w:jc w:val="both"/>
        <w:rPr>
          <w:rFonts w:eastAsia="Times New Roman" w:cstheme="minorHAnsi"/>
        </w:rPr>
      </w:pPr>
      <w:r w:rsidRPr="00B72F17">
        <w:t>Manage a clear escalation workflow to track and resolve cross-country bottlenecks and operational challenges</w:t>
      </w:r>
      <w:r>
        <w:t>.</w:t>
      </w:r>
    </w:p>
    <w:p w14:paraId="696BDA7B" w14:textId="7807B5D0" w:rsidR="000A2D3F" w:rsidRPr="00635034" w:rsidRDefault="00635034" w:rsidP="008C2F20">
      <w:pPr>
        <w:pStyle w:val="ListParagraph"/>
        <w:numPr>
          <w:ilvl w:val="0"/>
          <w:numId w:val="2"/>
        </w:numPr>
        <w:spacing w:after="0" w:line="240" w:lineRule="auto"/>
        <w:jc w:val="both"/>
        <w:rPr>
          <w:rFonts w:eastAsia="Times New Roman" w:cstheme="minorHAnsi"/>
        </w:rPr>
      </w:pPr>
      <w:r w:rsidRPr="00B72F17">
        <w:t>Prepare governance briefs and reports for AGRA Management and the Mastercard Foundation, ensuring alignment and consistency across ESA</w:t>
      </w:r>
      <w:r>
        <w:t>.</w:t>
      </w:r>
    </w:p>
    <w:p w14:paraId="7EA85697" w14:textId="7F5135E4" w:rsidR="00635034" w:rsidRPr="00052AFC" w:rsidRDefault="00272D43" w:rsidP="008C2F20">
      <w:pPr>
        <w:pStyle w:val="ListParagraph"/>
        <w:numPr>
          <w:ilvl w:val="0"/>
          <w:numId w:val="2"/>
        </w:numPr>
        <w:spacing w:after="0" w:line="240" w:lineRule="auto"/>
        <w:jc w:val="both"/>
        <w:rPr>
          <w:rFonts w:eastAsia="Times New Roman" w:cstheme="minorHAnsi"/>
        </w:rPr>
      </w:pPr>
      <w:r w:rsidRPr="00B72F17">
        <w:t>Coordinate regional governance and learning forums—including portfolio reviews and annual learning events—to reinforce cross-country alignment and continuous improvement</w:t>
      </w:r>
      <w:r>
        <w:t>.</w:t>
      </w:r>
    </w:p>
    <w:p w14:paraId="6CD9AA45" w14:textId="77777777" w:rsidR="004F3DB8" w:rsidRPr="002F0263" w:rsidRDefault="004F3DB8" w:rsidP="002F0263">
      <w:pPr>
        <w:spacing w:after="0" w:line="240" w:lineRule="auto"/>
        <w:jc w:val="both"/>
        <w:rPr>
          <w:rFonts w:eastAsia="Times New Roman" w:cstheme="minorHAnsi"/>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7DC1856F" w14:textId="0E1B6C4F" w:rsidR="00362C14" w:rsidRDefault="00362C14" w:rsidP="00A12D06">
      <w:pPr>
        <w:pStyle w:val="ListParagraph"/>
        <w:numPr>
          <w:ilvl w:val="0"/>
          <w:numId w:val="2"/>
        </w:numPr>
        <w:spacing w:after="0" w:line="240" w:lineRule="auto"/>
        <w:jc w:val="both"/>
      </w:pPr>
      <w:r w:rsidRPr="00B72F17">
        <w:t>Master’s degree (or equivalent) in Development Studies, Agricultural Economics, Agribusiness, Market Systems, Public Policy, or related field</w:t>
      </w:r>
      <w:r>
        <w:t>.</w:t>
      </w:r>
    </w:p>
    <w:p w14:paraId="05DFAD47" w14:textId="5B3BC8C6" w:rsidR="00D95A34" w:rsidRDefault="00D95A34" w:rsidP="00A12D06">
      <w:pPr>
        <w:pStyle w:val="ListParagraph"/>
        <w:numPr>
          <w:ilvl w:val="0"/>
          <w:numId w:val="2"/>
        </w:numPr>
        <w:spacing w:after="0" w:line="240" w:lineRule="auto"/>
        <w:jc w:val="both"/>
      </w:pPr>
      <w:r w:rsidRPr="00B72F17">
        <w:t>Project management certification is an advantage</w:t>
      </w:r>
      <w:r w:rsidR="00C834D6">
        <w:t>.</w:t>
      </w:r>
    </w:p>
    <w:p w14:paraId="5727197E" w14:textId="61D57F56" w:rsidR="00C834D6" w:rsidRDefault="00C834D6" w:rsidP="00A12D06">
      <w:pPr>
        <w:pStyle w:val="ListParagraph"/>
        <w:numPr>
          <w:ilvl w:val="0"/>
          <w:numId w:val="2"/>
        </w:numPr>
        <w:spacing w:after="0" w:line="240" w:lineRule="auto"/>
        <w:jc w:val="both"/>
      </w:pPr>
      <w:r w:rsidRPr="00B72F17">
        <w:t xml:space="preserve">8+ years of progressively responsible program management experience in multi-country/regional development </w:t>
      </w:r>
      <w:r w:rsidR="00097AC4" w:rsidRPr="00B72F17">
        <w:t xml:space="preserve">programs (preferably in agriculture, youth employment, or </w:t>
      </w:r>
      <w:r w:rsidR="00097AC4">
        <w:t>market systems.</w:t>
      </w:r>
    </w:p>
    <w:p w14:paraId="75A799A0" w14:textId="0A5EF9C6" w:rsidR="00097AC4" w:rsidRDefault="009F48A5" w:rsidP="00A12D06">
      <w:pPr>
        <w:pStyle w:val="ListParagraph"/>
        <w:numPr>
          <w:ilvl w:val="0"/>
          <w:numId w:val="2"/>
        </w:numPr>
        <w:spacing w:after="0" w:line="240" w:lineRule="auto"/>
        <w:jc w:val="both"/>
      </w:pPr>
      <w:r w:rsidRPr="00B72F17">
        <w:t>Demonstrated experience in adaptive management, troubleshooting, and supporting rapid scale-up in complex donor-funded programs</w:t>
      </w:r>
      <w:r>
        <w:t>.</w:t>
      </w:r>
    </w:p>
    <w:p w14:paraId="4ABCC594" w14:textId="69147915" w:rsidR="009F48A5" w:rsidRDefault="00C02704" w:rsidP="00A12D06">
      <w:pPr>
        <w:pStyle w:val="ListParagraph"/>
        <w:numPr>
          <w:ilvl w:val="0"/>
          <w:numId w:val="2"/>
        </w:numPr>
        <w:spacing w:after="0" w:line="240" w:lineRule="auto"/>
        <w:jc w:val="both"/>
      </w:pPr>
      <w:r w:rsidRPr="00B72F17">
        <w:t>Experience working with donors (Mastercard Foundation, Gates, etc.), governments, and private sector actors</w:t>
      </w:r>
      <w:r>
        <w:t>.</w:t>
      </w:r>
    </w:p>
    <w:p w14:paraId="35D16A06" w14:textId="2B5EC014" w:rsidR="00C02704" w:rsidRDefault="00D47968" w:rsidP="00A12D06">
      <w:pPr>
        <w:pStyle w:val="ListParagraph"/>
        <w:numPr>
          <w:ilvl w:val="0"/>
          <w:numId w:val="2"/>
        </w:numPr>
        <w:spacing w:after="0" w:line="240" w:lineRule="auto"/>
        <w:jc w:val="both"/>
      </w:pPr>
      <w:r w:rsidRPr="00B72F17">
        <w:t>Track record in coordinating cross-functional teams and delivering results across multiple countries</w:t>
      </w:r>
      <w:r>
        <w:t>.</w:t>
      </w:r>
    </w:p>
    <w:p w14:paraId="24A9795F" w14:textId="3E4F2205" w:rsidR="006C0453" w:rsidRDefault="006C0453" w:rsidP="00A12D06">
      <w:pPr>
        <w:pStyle w:val="ListParagraph"/>
        <w:numPr>
          <w:ilvl w:val="0"/>
          <w:numId w:val="2"/>
        </w:numPr>
        <w:spacing w:after="0" w:line="240" w:lineRule="auto"/>
        <w:jc w:val="both"/>
      </w:pPr>
      <w:r w:rsidRPr="00B72F17">
        <w:t>Ability to coordinate governance structures, track decisions, and ensure alignment with program priorities</w:t>
      </w:r>
      <w:r w:rsidR="009270CE">
        <w:t>.</w:t>
      </w:r>
    </w:p>
    <w:p w14:paraId="2A951F5E" w14:textId="6BBC6E74" w:rsidR="009270CE" w:rsidRDefault="009270CE" w:rsidP="00A12D06">
      <w:pPr>
        <w:pStyle w:val="ListParagraph"/>
        <w:numPr>
          <w:ilvl w:val="0"/>
          <w:numId w:val="2"/>
        </w:numPr>
        <w:spacing w:after="0" w:line="240" w:lineRule="auto"/>
        <w:jc w:val="both"/>
      </w:pPr>
      <w:r w:rsidRPr="00B72F17">
        <w:t>Strong skills in planning and managing multi-country and cross-team engagements</w:t>
      </w:r>
      <w:r w:rsidR="008144B0">
        <w:t>.</w:t>
      </w:r>
    </w:p>
    <w:p w14:paraId="3D9B9C82" w14:textId="15CFF202" w:rsidR="008144B0" w:rsidRDefault="008144B0" w:rsidP="00A12D06">
      <w:pPr>
        <w:pStyle w:val="ListParagraph"/>
        <w:numPr>
          <w:ilvl w:val="0"/>
          <w:numId w:val="2"/>
        </w:numPr>
        <w:spacing w:after="0" w:line="240" w:lineRule="auto"/>
        <w:jc w:val="both"/>
      </w:pPr>
      <w:r w:rsidRPr="00B72F17">
        <w:t>Proficient in producing clear, high-quality briefs, reports, and knowledge products.</w:t>
      </w:r>
    </w:p>
    <w:p w14:paraId="5B06309B" w14:textId="3E622440" w:rsidR="008C34B0" w:rsidRPr="00B72F17" w:rsidRDefault="008C34B0" w:rsidP="008C34B0">
      <w:pPr>
        <w:pStyle w:val="TableParagraph"/>
        <w:numPr>
          <w:ilvl w:val="0"/>
          <w:numId w:val="2"/>
        </w:numPr>
        <w:tabs>
          <w:tab w:val="left" w:pos="273"/>
        </w:tabs>
        <w:ind w:right="265"/>
      </w:pPr>
      <w:r w:rsidRPr="00B72F17">
        <w:t xml:space="preserve">Skilled in tracking progress, follow-ups, and </w:t>
      </w:r>
      <w:r w:rsidR="00586DE9">
        <w:t>maintaining</w:t>
      </w:r>
      <w:r w:rsidRPr="00B72F17">
        <w:t xml:space="preserve"> organized institutional records.</w:t>
      </w:r>
    </w:p>
    <w:p w14:paraId="2B399497" w14:textId="0C624D32" w:rsidR="008C34B0" w:rsidRDefault="00BC142D" w:rsidP="00A12D06">
      <w:pPr>
        <w:pStyle w:val="ListParagraph"/>
        <w:numPr>
          <w:ilvl w:val="0"/>
          <w:numId w:val="2"/>
        </w:numPr>
        <w:spacing w:after="0" w:line="240" w:lineRule="auto"/>
        <w:jc w:val="both"/>
      </w:pPr>
      <w:r w:rsidRPr="00B72F17">
        <w:t>Good understanding of youth employment, agriculture systems, and development governance in Africa</w:t>
      </w:r>
    </w:p>
    <w:p w14:paraId="4D366398" w14:textId="77777777" w:rsidR="00D86CAB" w:rsidRDefault="00D86CAB" w:rsidP="00082635">
      <w:pPr>
        <w:spacing w:after="0" w:line="240" w:lineRule="auto"/>
        <w:jc w:val="both"/>
      </w:pPr>
    </w:p>
    <w:p w14:paraId="5C9CC9A4" w14:textId="77777777" w:rsidR="00787FA3" w:rsidRPr="004B14B0" w:rsidRDefault="00787FA3" w:rsidP="004B14B0">
      <w:pPr>
        <w:widowControl w:val="0"/>
        <w:autoSpaceDE w:val="0"/>
        <w:autoSpaceDN w:val="0"/>
        <w:adjustRightInd w:val="0"/>
        <w:jc w:val="both"/>
        <w:rPr>
          <w:rFonts w:cstheme="minorHAnsi"/>
        </w:rPr>
      </w:pPr>
    </w:p>
    <w:p w14:paraId="0C591A35" w14:textId="13D85D6A" w:rsidR="0068688B" w:rsidRDefault="00E30ED1" w:rsidP="00E30ED1">
      <w:pPr>
        <w:spacing w:after="0" w:line="240" w:lineRule="auto"/>
        <w:jc w:val="both"/>
        <w:rPr>
          <w:rFonts w:cstheme="minorHAnsi"/>
        </w:rPr>
      </w:pPr>
      <w:r w:rsidRPr="00984900">
        <w:rPr>
          <w:rFonts w:cstheme="minorHAnsi"/>
        </w:rPr>
        <w:t>If you believe you are the right candidate for this position</w:t>
      </w:r>
      <w:r w:rsidR="006E5D18">
        <w:rPr>
          <w:rFonts w:cstheme="minorHAnsi"/>
        </w:rPr>
        <w:t>, please submit your application</w:t>
      </w:r>
      <w:r w:rsidR="0068688B">
        <w:rPr>
          <w:rFonts w:cstheme="minorHAnsi"/>
        </w:rPr>
        <w:t xml:space="preserve"> by clicking the link below:</w:t>
      </w:r>
    </w:p>
    <w:p w14:paraId="0F72621F" w14:textId="709FE8C1" w:rsidR="00E30ED1" w:rsidRPr="00984900" w:rsidRDefault="006E5D18" w:rsidP="00E30ED1">
      <w:pPr>
        <w:spacing w:after="0" w:line="240" w:lineRule="auto"/>
        <w:jc w:val="both"/>
        <w:rPr>
          <w:rFonts w:cstheme="minorHAnsi"/>
          <w:b/>
          <w:color w:val="FF0000"/>
        </w:rPr>
      </w:pPr>
      <w:hyperlink r:id="rId11" w:history="1">
        <w:r w:rsidRPr="006E5D18">
          <w:rPr>
            <w:rStyle w:val="Hyperlink"/>
            <w:rFonts w:cstheme="minorHAnsi"/>
          </w:rPr>
          <w:t>https://ekjd.fa.em2.oraclecloud.com/hcmUI/CandidateExperience/en/sites/CX/jobs</w:t>
        </w:r>
      </w:hyperlink>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F716" w14:textId="77777777" w:rsidR="00F666C5" w:rsidRDefault="00F666C5" w:rsidP="00FD5DE1">
      <w:pPr>
        <w:spacing w:after="0" w:line="240" w:lineRule="auto"/>
      </w:pPr>
      <w:r>
        <w:separator/>
      </w:r>
    </w:p>
  </w:endnote>
  <w:endnote w:type="continuationSeparator" w:id="0">
    <w:p w14:paraId="4A08C702" w14:textId="77777777" w:rsidR="00F666C5" w:rsidRDefault="00F666C5"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4113" w14:textId="77777777" w:rsidR="00F666C5" w:rsidRDefault="00F666C5" w:rsidP="00FD5DE1">
      <w:pPr>
        <w:spacing w:after="0" w:line="240" w:lineRule="auto"/>
      </w:pPr>
      <w:r>
        <w:separator/>
      </w:r>
    </w:p>
  </w:footnote>
  <w:footnote w:type="continuationSeparator" w:id="0">
    <w:p w14:paraId="152A158D" w14:textId="77777777" w:rsidR="00F666C5" w:rsidRDefault="00F666C5"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A5B"/>
    <w:multiLevelType w:val="hybridMultilevel"/>
    <w:tmpl w:val="E1842B16"/>
    <w:lvl w:ilvl="0" w:tplc="637CF124">
      <w:numFmt w:val="bullet"/>
      <w:lvlText w:val=""/>
      <w:lvlJc w:val="left"/>
      <w:pPr>
        <w:ind w:left="273" w:hanging="166"/>
      </w:pPr>
      <w:rPr>
        <w:rFonts w:ascii="Wingdings" w:eastAsia="Wingdings" w:hAnsi="Wingdings" w:cs="Wingdings" w:hint="default"/>
        <w:b w:val="0"/>
        <w:bCs w:val="0"/>
        <w:i w:val="0"/>
        <w:iCs w:val="0"/>
        <w:spacing w:val="0"/>
        <w:w w:val="100"/>
        <w:sz w:val="22"/>
        <w:szCs w:val="22"/>
        <w:lang w:val="en-US" w:eastAsia="en-US" w:bidi="ar-SA"/>
      </w:rPr>
    </w:lvl>
    <w:lvl w:ilvl="1" w:tplc="788AA7D4">
      <w:numFmt w:val="bullet"/>
      <w:lvlText w:val="•"/>
      <w:lvlJc w:val="left"/>
      <w:pPr>
        <w:ind w:left="1133" w:hanging="166"/>
      </w:pPr>
      <w:rPr>
        <w:rFonts w:hint="default"/>
        <w:lang w:val="en-US" w:eastAsia="en-US" w:bidi="ar-SA"/>
      </w:rPr>
    </w:lvl>
    <w:lvl w:ilvl="2" w:tplc="E312CDEE">
      <w:numFmt w:val="bullet"/>
      <w:lvlText w:val="•"/>
      <w:lvlJc w:val="left"/>
      <w:pPr>
        <w:ind w:left="1986" w:hanging="166"/>
      </w:pPr>
      <w:rPr>
        <w:rFonts w:hint="default"/>
        <w:lang w:val="en-US" w:eastAsia="en-US" w:bidi="ar-SA"/>
      </w:rPr>
    </w:lvl>
    <w:lvl w:ilvl="3" w:tplc="E2FA4532">
      <w:numFmt w:val="bullet"/>
      <w:lvlText w:val="•"/>
      <w:lvlJc w:val="left"/>
      <w:pPr>
        <w:ind w:left="2839" w:hanging="166"/>
      </w:pPr>
      <w:rPr>
        <w:rFonts w:hint="default"/>
        <w:lang w:val="en-US" w:eastAsia="en-US" w:bidi="ar-SA"/>
      </w:rPr>
    </w:lvl>
    <w:lvl w:ilvl="4" w:tplc="FE14D746">
      <w:numFmt w:val="bullet"/>
      <w:lvlText w:val="•"/>
      <w:lvlJc w:val="left"/>
      <w:pPr>
        <w:ind w:left="3692" w:hanging="166"/>
      </w:pPr>
      <w:rPr>
        <w:rFonts w:hint="default"/>
        <w:lang w:val="en-US" w:eastAsia="en-US" w:bidi="ar-SA"/>
      </w:rPr>
    </w:lvl>
    <w:lvl w:ilvl="5" w:tplc="237CB942">
      <w:numFmt w:val="bullet"/>
      <w:lvlText w:val="•"/>
      <w:lvlJc w:val="left"/>
      <w:pPr>
        <w:ind w:left="4545" w:hanging="166"/>
      </w:pPr>
      <w:rPr>
        <w:rFonts w:hint="default"/>
        <w:lang w:val="en-US" w:eastAsia="en-US" w:bidi="ar-SA"/>
      </w:rPr>
    </w:lvl>
    <w:lvl w:ilvl="6" w:tplc="BA804542">
      <w:numFmt w:val="bullet"/>
      <w:lvlText w:val="•"/>
      <w:lvlJc w:val="left"/>
      <w:pPr>
        <w:ind w:left="5398" w:hanging="166"/>
      </w:pPr>
      <w:rPr>
        <w:rFonts w:hint="default"/>
        <w:lang w:val="en-US" w:eastAsia="en-US" w:bidi="ar-SA"/>
      </w:rPr>
    </w:lvl>
    <w:lvl w:ilvl="7" w:tplc="7A4E9912">
      <w:numFmt w:val="bullet"/>
      <w:lvlText w:val="•"/>
      <w:lvlJc w:val="left"/>
      <w:pPr>
        <w:ind w:left="6251" w:hanging="166"/>
      </w:pPr>
      <w:rPr>
        <w:rFonts w:hint="default"/>
        <w:lang w:val="en-US" w:eastAsia="en-US" w:bidi="ar-SA"/>
      </w:rPr>
    </w:lvl>
    <w:lvl w:ilvl="8" w:tplc="F05CB1A2">
      <w:numFmt w:val="bullet"/>
      <w:lvlText w:val="•"/>
      <w:lvlJc w:val="left"/>
      <w:pPr>
        <w:ind w:left="7104" w:hanging="166"/>
      </w:pPr>
      <w:rPr>
        <w:rFonts w:hint="default"/>
        <w:lang w:val="en-US" w:eastAsia="en-US" w:bidi="ar-SA"/>
      </w:rPr>
    </w:lvl>
  </w:abstractNum>
  <w:abstractNum w:abstractNumId="1"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3"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4"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5"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6"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8"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8"/>
  </w:num>
  <w:num w:numId="2" w16cid:durableId="1272972810">
    <w:abstractNumId w:val="9"/>
  </w:num>
  <w:num w:numId="3" w16cid:durableId="1978685585">
    <w:abstractNumId w:val="11"/>
  </w:num>
  <w:num w:numId="4" w16cid:durableId="1020745616">
    <w:abstractNumId w:val="1"/>
  </w:num>
  <w:num w:numId="5" w16cid:durableId="173617864">
    <w:abstractNumId w:val="10"/>
  </w:num>
  <w:num w:numId="6" w16cid:durableId="1117093667">
    <w:abstractNumId w:val="6"/>
  </w:num>
  <w:num w:numId="7" w16cid:durableId="203062359">
    <w:abstractNumId w:val="4"/>
  </w:num>
  <w:num w:numId="8" w16cid:durableId="617838310">
    <w:abstractNumId w:val="2"/>
  </w:num>
  <w:num w:numId="9" w16cid:durableId="66416641">
    <w:abstractNumId w:val="7"/>
  </w:num>
  <w:num w:numId="10" w16cid:durableId="1969584516">
    <w:abstractNumId w:val="3"/>
  </w:num>
  <w:num w:numId="11" w16cid:durableId="388573228">
    <w:abstractNumId w:val="5"/>
  </w:num>
  <w:num w:numId="12" w16cid:durableId="202540077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63A2"/>
    <w:rsid w:val="00007EFB"/>
    <w:rsid w:val="00011073"/>
    <w:rsid w:val="00011415"/>
    <w:rsid w:val="00011515"/>
    <w:rsid w:val="00013746"/>
    <w:rsid w:val="00015B18"/>
    <w:rsid w:val="000166AA"/>
    <w:rsid w:val="00021ADF"/>
    <w:rsid w:val="00023566"/>
    <w:rsid w:val="00024B69"/>
    <w:rsid w:val="00026744"/>
    <w:rsid w:val="00031122"/>
    <w:rsid w:val="00031558"/>
    <w:rsid w:val="00032743"/>
    <w:rsid w:val="00032E8C"/>
    <w:rsid w:val="00034125"/>
    <w:rsid w:val="0003553E"/>
    <w:rsid w:val="00043084"/>
    <w:rsid w:val="0004701C"/>
    <w:rsid w:val="00050987"/>
    <w:rsid w:val="00052AFC"/>
    <w:rsid w:val="00053024"/>
    <w:rsid w:val="00054665"/>
    <w:rsid w:val="0005514F"/>
    <w:rsid w:val="00056139"/>
    <w:rsid w:val="000567A3"/>
    <w:rsid w:val="0005691A"/>
    <w:rsid w:val="000574DE"/>
    <w:rsid w:val="00060D76"/>
    <w:rsid w:val="00060D87"/>
    <w:rsid w:val="00062105"/>
    <w:rsid w:val="0006266E"/>
    <w:rsid w:val="00062D9B"/>
    <w:rsid w:val="00064B20"/>
    <w:rsid w:val="00066883"/>
    <w:rsid w:val="00067AA5"/>
    <w:rsid w:val="000751A0"/>
    <w:rsid w:val="0008014A"/>
    <w:rsid w:val="00082635"/>
    <w:rsid w:val="00082E4D"/>
    <w:rsid w:val="0008373E"/>
    <w:rsid w:val="000847D5"/>
    <w:rsid w:val="00084E60"/>
    <w:rsid w:val="00085B2E"/>
    <w:rsid w:val="0008783E"/>
    <w:rsid w:val="00090333"/>
    <w:rsid w:val="000907C7"/>
    <w:rsid w:val="0009130E"/>
    <w:rsid w:val="00094C5C"/>
    <w:rsid w:val="00095DEA"/>
    <w:rsid w:val="000979AC"/>
    <w:rsid w:val="00097AC4"/>
    <w:rsid w:val="000A1353"/>
    <w:rsid w:val="000A16F4"/>
    <w:rsid w:val="000A1B03"/>
    <w:rsid w:val="000A20B8"/>
    <w:rsid w:val="000A217B"/>
    <w:rsid w:val="000A2C5B"/>
    <w:rsid w:val="000A2D3F"/>
    <w:rsid w:val="000A41C4"/>
    <w:rsid w:val="000B2299"/>
    <w:rsid w:val="000B2E2B"/>
    <w:rsid w:val="000B612E"/>
    <w:rsid w:val="000B6DD5"/>
    <w:rsid w:val="000B7528"/>
    <w:rsid w:val="000C09E4"/>
    <w:rsid w:val="000C4022"/>
    <w:rsid w:val="000C5FCE"/>
    <w:rsid w:val="000D03D6"/>
    <w:rsid w:val="000D069A"/>
    <w:rsid w:val="000D0E21"/>
    <w:rsid w:val="000D1462"/>
    <w:rsid w:val="000D1BA3"/>
    <w:rsid w:val="000D2799"/>
    <w:rsid w:val="000D57F1"/>
    <w:rsid w:val="000D5B2D"/>
    <w:rsid w:val="000D7301"/>
    <w:rsid w:val="000E0243"/>
    <w:rsid w:val="000E1FB5"/>
    <w:rsid w:val="000E3446"/>
    <w:rsid w:val="000E6E2A"/>
    <w:rsid w:val="000F071F"/>
    <w:rsid w:val="000F1789"/>
    <w:rsid w:val="000F61B0"/>
    <w:rsid w:val="00100C82"/>
    <w:rsid w:val="00101AFE"/>
    <w:rsid w:val="00106A9D"/>
    <w:rsid w:val="0011233E"/>
    <w:rsid w:val="00112414"/>
    <w:rsid w:val="00115343"/>
    <w:rsid w:val="001205C6"/>
    <w:rsid w:val="0012063E"/>
    <w:rsid w:val="00120CF5"/>
    <w:rsid w:val="00121EAF"/>
    <w:rsid w:val="00123C63"/>
    <w:rsid w:val="00130565"/>
    <w:rsid w:val="00130C37"/>
    <w:rsid w:val="001317E4"/>
    <w:rsid w:val="00131E11"/>
    <w:rsid w:val="00136DEE"/>
    <w:rsid w:val="00137707"/>
    <w:rsid w:val="001379B3"/>
    <w:rsid w:val="00140BDC"/>
    <w:rsid w:val="001423A5"/>
    <w:rsid w:val="00145F1D"/>
    <w:rsid w:val="0014754D"/>
    <w:rsid w:val="00147AE9"/>
    <w:rsid w:val="0015336D"/>
    <w:rsid w:val="00155CE8"/>
    <w:rsid w:val="00161333"/>
    <w:rsid w:val="00161457"/>
    <w:rsid w:val="00161AD9"/>
    <w:rsid w:val="00162C03"/>
    <w:rsid w:val="0016624A"/>
    <w:rsid w:val="001673D1"/>
    <w:rsid w:val="00176355"/>
    <w:rsid w:val="00183257"/>
    <w:rsid w:val="00183B3B"/>
    <w:rsid w:val="00184870"/>
    <w:rsid w:val="00196CE0"/>
    <w:rsid w:val="001A08F5"/>
    <w:rsid w:val="001A33FE"/>
    <w:rsid w:val="001A6FC0"/>
    <w:rsid w:val="001B1AAB"/>
    <w:rsid w:val="001B46B2"/>
    <w:rsid w:val="001C0A4B"/>
    <w:rsid w:val="001C182B"/>
    <w:rsid w:val="001C1D60"/>
    <w:rsid w:val="001C2F12"/>
    <w:rsid w:val="001C51DF"/>
    <w:rsid w:val="001C73C7"/>
    <w:rsid w:val="001D08BE"/>
    <w:rsid w:val="001D1A09"/>
    <w:rsid w:val="001D36D8"/>
    <w:rsid w:val="001D37AA"/>
    <w:rsid w:val="001D3A73"/>
    <w:rsid w:val="001D4D53"/>
    <w:rsid w:val="001D77BE"/>
    <w:rsid w:val="001E0001"/>
    <w:rsid w:val="001E1507"/>
    <w:rsid w:val="001E4647"/>
    <w:rsid w:val="001E53C2"/>
    <w:rsid w:val="001E589C"/>
    <w:rsid w:val="001E691B"/>
    <w:rsid w:val="001F2907"/>
    <w:rsid w:val="001F2E19"/>
    <w:rsid w:val="001F62B2"/>
    <w:rsid w:val="001F7B77"/>
    <w:rsid w:val="00204903"/>
    <w:rsid w:val="00205039"/>
    <w:rsid w:val="00205363"/>
    <w:rsid w:val="00206C8C"/>
    <w:rsid w:val="002128D6"/>
    <w:rsid w:val="00213E3B"/>
    <w:rsid w:val="002162CA"/>
    <w:rsid w:val="0022032C"/>
    <w:rsid w:val="00222DB3"/>
    <w:rsid w:val="00227518"/>
    <w:rsid w:val="00227E85"/>
    <w:rsid w:val="00231088"/>
    <w:rsid w:val="002310CB"/>
    <w:rsid w:val="00231FB9"/>
    <w:rsid w:val="00235CDC"/>
    <w:rsid w:val="00241895"/>
    <w:rsid w:val="00241B77"/>
    <w:rsid w:val="00245A18"/>
    <w:rsid w:val="00247982"/>
    <w:rsid w:val="00250CEF"/>
    <w:rsid w:val="00251962"/>
    <w:rsid w:val="002527C9"/>
    <w:rsid w:val="00252FDC"/>
    <w:rsid w:val="002541C9"/>
    <w:rsid w:val="0025428A"/>
    <w:rsid w:val="0025462E"/>
    <w:rsid w:val="002557D3"/>
    <w:rsid w:val="00256371"/>
    <w:rsid w:val="002603AB"/>
    <w:rsid w:val="00260EDD"/>
    <w:rsid w:val="00261696"/>
    <w:rsid w:val="00262DDC"/>
    <w:rsid w:val="0026358A"/>
    <w:rsid w:val="002663A1"/>
    <w:rsid w:val="00271526"/>
    <w:rsid w:val="0027270B"/>
    <w:rsid w:val="00272D43"/>
    <w:rsid w:val="00274135"/>
    <w:rsid w:val="00280A4B"/>
    <w:rsid w:val="00282AF2"/>
    <w:rsid w:val="002831FA"/>
    <w:rsid w:val="0028378B"/>
    <w:rsid w:val="00284C7F"/>
    <w:rsid w:val="00287C20"/>
    <w:rsid w:val="00292035"/>
    <w:rsid w:val="00292173"/>
    <w:rsid w:val="00292C8A"/>
    <w:rsid w:val="00292FA6"/>
    <w:rsid w:val="002932FB"/>
    <w:rsid w:val="0029351E"/>
    <w:rsid w:val="00294315"/>
    <w:rsid w:val="00295EA7"/>
    <w:rsid w:val="00296B36"/>
    <w:rsid w:val="00297870"/>
    <w:rsid w:val="002A635B"/>
    <w:rsid w:val="002B1226"/>
    <w:rsid w:val="002B1645"/>
    <w:rsid w:val="002B46CF"/>
    <w:rsid w:val="002B4F83"/>
    <w:rsid w:val="002B7F8E"/>
    <w:rsid w:val="002C0244"/>
    <w:rsid w:val="002C0B18"/>
    <w:rsid w:val="002C48E8"/>
    <w:rsid w:val="002C75E7"/>
    <w:rsid w:val="002D590E"/>
    <w:rsid w:val="002D5D70"/>
    <w:rsid w:val="002E2012"/>
    <w:rsid w:val="002E5980"/>
    <w:rsid w:val="002E5E9E"/>
    <w:rsid w:val="002E6BF1"/>
    <w:rsid w:val="002E7CA0"/>
    <w:rsid w:val="002E7FFE"/>
    <w:rsid w:val="002F0263"/>
    <w:rsid w:val="002F1392"/>
    <w:rsid w:val="002F1786"/>
    <w:rsid w:val="002F24E6"/>
    <w:rsid w:val="002F261A"/>
    <w:rsid w:val="002F4844"/>
    <w:rsid w:val="002F6E70"/>
    <w:rsid w:val="00300372"/>
    <w:rsid w:val="00300C9D"/>
    <w:rsid w:val="00304BE8"/>
    <w:rsid w:val="0030530E"/>
    <w:rsid w:val="00310BE8"/>
    <w:rsid w:val="00312252"/>
    <w:rsid w:val="00312E93"/>
    <w:rsid w:val="003130A6"/>
    <w:rsid w:val="00316DA4"/>
    <w:rsid w:val="00317189"/>
    <w:rsid w:val="003172EE"/>
    <w:rsid w:val="003204D8"/>
    <w:rsid w:val="00321445"/>
    <w:rsid w:val="003220CA"/>
    <w:rsid w:val="00322F92"/>
    <w:rsid w:val="00324703"/>
    <w:rsid w:val="00325D08"/>
    <w:rsid w:val="0033133F"/>
    <w:rsid w:val="00331D73"/>
    <w:rsid w:val="0033601E"/>
    <w:rsid w:val="00344E1B"/>
    <w:rsid w:val="003466C5"/>
    <w:rsid w:val="00346AA0"/>
    <w:rsid w:val="003505A6"/>
    <w:rsid w:val="00352AF4"/>
    <w:rsid w:val="00353336"/>
    <w:rsid w:val="003547C8"/>
    <w:rsid w:val="00355F4D"/>
    <w:rsid w:val="003567F5"/>
    <w:rsid w:val="00362C14"/>
    <w:rsid w:val="003636D2"/>
    <w:rsid w:val="00363A93"/>
    <w:rsid w:val="00363BD5"/>
    <w:rsid w:val="00365B68"/>
    <w:rsid w:val="00367737"/>
    <w:rsid w:val="00374ABA"/>
    <w:rsid w:val="003804AE"/>
    <w:rsid w:val="003835EC"/>
    <w:rsid w:val="00383665"/>
    <w:rsid w:val="00383A89"/>
    <w:rsid w:val="00383AF3"/>
    <w:rsid w:val="00385E0F"/>
    <w:rsid w:val="003900A1"/>
    <w:rsid w:val="00390974"/>
    <w:rsid w:val="00393C53"/>
    <w:rsid w:val="00394775"/>
    <w:rsid w:val="0039503C"/>
    <w:rsid w:val="00395C68"/>
    <w:rsid w:val="00396E35"/>
    <w:rsid w:val="003A4EC5"/>
    <w:rsid w:val="003A6693"/>
    <w:rsid w:val="003B0F62"/>
    <w:rsid w:val="003B1F5F"/>
    <w:rsid w:val="003B23A2"/>
    <w:rsid w:val="003B419F"/>
    <w:rsid w:val="003B6E51"/>
    <w:rsid w:val="003B7EE4"/>
    <w:rsid w:val="003B7FBB"/>
    <w:rsid w:val="003C0566"/>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F5F01"/>
    <w:rsid w:val="003F726A"/>
    <w:rsid w:val="00400E77"/>
    <w:rsid w:val="004028F3"/>
    <w:rsid w:val="0040449F"/>
    <w:rsid w:val="00404500"/>
    <w:rsid w:val="00407822"/>
    <w:rsid w:val="00410677"/>
    <w:rsid w:val="00411BCD"/>
    <w:rsid w:val="00412F34"/>
    <w:rsid w:val="0042154A"/>
    <w:rsid w:val="004253CD"/>
    <w:rsid w:val="004276EC"/>
    <w:rsid w:val="00436534"/>
    <w:rsid w:val="00440098"/>
    <w:rsid w:val="004437FC"/>
    <w:rsid w:val="00445C06"/>
    <w:rsid w:val="0045271A"/>
    <w:rsid w:val="004548D2"/>
    <w:rsid w:val="00454A59"/>
    <w:rsid w:val="00464DD0"/>
    <w:rsid w:val="00465F4F"/>
    <w:rsid w:val="00465F71"/>
    <w:rsid w:val="00467DFA"/>
    <w:rsid w:val="00474C9A"/>
    <w:rsid w:val="004757D6"/>
    <w:rsid w:val="00476582"/>
    <w:rsid w:val="00476DAD"/>
    <w:rsid w:val="00480D1F"/>
    <w:rsid w:val="00480E69"/>
    <w:rsid w:val="00483A57"/>
    <w:rsid w:val="00486215"/>
    <w:rsid w:val="00486F4E"/>
    <w:rsid w:val="00492D52"/>
    <w:rsid w:val="00493556"/>
    <w:rsid w:val="00493727"/>
    <w:rsid w:val="00494877"/>
    <w:rsid w:val="00496012"/>
    <w:rsid w:val="004976F8"/>
    <w:rsid w:val="004A018C"/>
    <w:rsid w:val="004A14C1"/>
    <w:rsid w:val="004A1C53"/>
    <w:rsid w:val="004A333D"/>
    <w:rsid w:val="004A3608"/>
    <w:rsid w:val="004A3DEC"/>
    <w:rsid w:val="004A3FDF"/>
    <w:rsid w:val="004A4887"/>
    <w:rsid w:val="004A603C"/>
    <w:rsid w:val="004A6DC8"/>
    <w:rsid w:val="004A76DA"/>
    <w:rsid w:val="004A7C56"/>
    <w:rsid w:val="004A7D8E"/>
    <w:rsid w:val="004B14B0"/>
    <w:rsid w:val="004B444E"/>
    <w:rsid w:val="004C0038"/>
    <w:rsid w:val="004C145E"/>
    <w:rsid w:val="004C1842"/>
    <w:rsid w:val="004C3933"/>
    <w:rsid w:val="004C59B3"/>
    <w:rsid w:val="004C6E34"/>
    <w:rsid w:val="004C6EEF"/>
    <w:rsid w:val="004D1464"/>
    <w:rsid w:val="004D2A79"/>
    <w:rsid w:val="004D3141"/>
    <w:rsid w:val="004D4813"/>
    <w:rsid w:val="004D6FC5"/>
    <w:rsid w:val="004E3443"/>
    <w:rsid w:val="004E3839"/>
    <w:rsid w:val="004E533B"/>
    <w:rsid w:val="004E67BB"/>
    <w:rsid w:val="004F2325"/>
    <w:rsid w:val="004F293A"/>
    <w:rsid w:val="004F3DB8"/>
    <w:rsid w:val="004F414F"/>
    <w:rsid w:val="004F5F78"/>
    <w:rsid w:val="004F7DB6"/>
    <w:rsid w:val="00501DD0"/>
    <w:rsid w:val="00502466"/>
    <w:rsid w:val="00503225"/>
    <w:rsid w:val="005049F7"/>
    <w:rsid w:val="005051D7"/>
    <w:rsid w:val="00506575"/>
    <w:rsid w:val="00511300"/>
    <w:rsid w:val="00513026"/>
    <w:rsid w:val="00514EDD"/>
    <w:rsid w:val="00520700"/>
    <w:rsid w:val="00521168"/>
    <w:rsid w:val="0052133C"/>
    <w:rsid w:val="00521634"/>
    <w:rsid w:val="00523C27"/>
    <w:rsid w:val="005247F9"/>
    <w:rsid w:val="00524ECA"/>
    <w:rsid w:val="00525208"/>
    <w:rsid w:val="00525457"/>
    <w:rsid w:val="005275D3"/>
    <w:rsid w:val="005313AF"/>
    <w:rsid w:val="0053159D"/>
    <w:rsid w:val="0053345B"/>
    <w:rsid w:val="00533941"/>
    <w:rsid w:val="00533A06"/>
    <w:rsid w:val="005347F6"/>
    <w:rsid w:val="0053563B"/>
    <w:rsid w:val="00540DB6"/>
    <w:rsid w:val="00542EE8"/>
    <w:rsid w:val="005435B3"/>
    <w:rsid w:val="00544C63"/>
    <w:rsid w:val="00545943"/>
    <w:rsid w:val="00547D0A"/>
    <w:rsid w:val="00550BE2"/>
    <w:rsid w:val="00554CDF"/>
    <w:rsid w:val="00560987"/>
    <w:rsid w:val="005628E2"/>
    <w:rsid w:val="00564F24"/>
    <w:rsid w:val="005674BB"/>
    <w:rsid w:val="00570558"/>
    <w:rsid w:val="00570F46"/>
    <w:rsid w:val="00572149"/>
    <w:rsid w:val="00574CB8"/>
    <w:rsid w:val="0058043B"/>
    <w:rsid w:val="00586D9D"/>
    <w:rsid w:val="00586DE9"/>
    <w:rsid w:val="005872F5"/>
    <w:rsid w:val="00587747"/>
    <w:rsid w:val="0058776B"/>
    <w:rsid w:val="005926E2"/>
    <w:rsid w:val="0059352E"/>
    <w:rsid w:val="005939FC"/>
    <w:rsid w:val="005949D6"/>
    <w:rsid w:val="00595DE9"/>
    <w:rsid w:val="00596F3B"/>
    <w:rsid w:val="00597BF2"/>
    <w:rsid w:val="00597C90"/>
    <w:rsid w:val="005A1470"/>
    <w:rsid w:val="005A168F"/>
    <w:rsid w:val="005A1EE5"/>
    <w:rsid w:val="005A2909"/>
    <w:rsid w:val="005A575D"/>
    <w:rsid w:val="005A61B6"/>
    <w:rsid w:val="005A6FDB"/>
    <w:rsid w:val="005B049F"/>
    <w:rsid w:val="005B416A"/>
    <w:rsid w:val="005B6BFB"/>
    <w:rsid w:val="005C0A5E"/>
    <w:rsid w:val="005C28A5"/>
    <w:rsid w:val="005C2F22"/>
    <w:rsid w:val="005C3FC8"/>
    <w:rsid w:val="005C519E"/>
    <w:rsid w:val="005C537B"/>
    <w:rsid w:val="005D188C"/>
    <w:rsid w:val="005D25FC"/>
    <w:rsid w:val="005D2A0C"/>
    <w:rsid w:val="005D402F"/>
    <w:rsid w:val="005E0F24"/>
    <w:rsid w:val="005E10E3"/>
    <w:rsid w:val="005E2E8C"/>
    <w:rsid w:val="005E3579"/>
    <w:rsid w:val="005E4FD5"/>
    <w:rsid w:val="005F180B"/>
    <w:rsid w:val="005F4BAC"/>
    <w:rsid w:val="005F58C5"/>
    <w:rsid w:val="005F7CB8"/>
    <w:rsid w:val="00600A23"/>
    <w:rsid w:val="006016D1"/>
    <w:rsid w:val="00604FE0"/>
    <w:rsid w:val="00605640"/>
    <w:rsid w:val="00605833"/>
    <w:rsid w:val="00605FF7"/>
    <w:rsid w:val="00612D31"/>
    <w:rsid w:val="00613326"/>
    <w:rsid w:val="00620C93"/>
    <w:rsid w:val="006211C4"/>
    <w:rsid w:val="006231CD"/>
    <w:rsid w:val="006242D8"/>
    <w:rsid w:val="006258C0"/>
    <w:rsid w:val="00626FA8"/>
    <w:rsid w:val="00627FF4"/>
    <w:rsid w:val="006317B9"/>
    <w:rsid w:val="00634C85"/>
    <w:rsid w:val="00635034"/>
    <w:rsid w:val="00635A63"/>
    <w:rsid w:val="00636183"/>
    <w:rsid w:val="006361C3"/>
    <w:rsid w:val="00636294"/>
    <w:rsid w:val="006378CA"/>
    <w:rsid w:val="00640373"/>
    <w:rsid w:val="00640903"/>
    <w:rsid w:val="00640AD0"/>
    <w:rsid w:val="006442D2"/>
    <w:rsid w:val="00645038"/>
    <w:rsid w:val="006461D9"/>
    <w:rsid w:val="006513EA"/>
    <w:rsid w:val="00652AFB"/>
    <w:rsid w:val="0065485C"/>
    <w:rsid w:val="00654994"/>
    <w:rsid w:val="00656E14"/>
    <w:rsid w:val="0066179B"/>
    <w:rsid w:val="006643AE"/>
    <w:rsid w:val="00664B19"/>
    <w:rsid w:val="006657A1"/>
    <w:rsid w:val="006661B0"/>
    <w:rsid w:val="006713B5"/>
    <w:rsid w:val="00676DAF"/>
    <w:rsid w:val="006779CC"/>
    <w:rsid w:val="00677F30"/>
    <w:rsid w:val="00681400"/>
    <w:rsid w:val="00684C53"/>
    <w:rsid w:val="00685211"/>
    <w:rsid w:val="00685C2D"/>
    <w:rsid w:val="0068688B"/>
    <w:rsid w:val="00687392"/>
    <w:rsid w:val="00690CFE"/>
    <w:rsid w:val="00693E73"/>
    <w:rsid w:val="00696F29"/>
    <w:rsid w:val="00697752"/>
    <w:rsid w:val="00697BB5"/>
    <w:rsid w:val="00697E7A"/>
    <w:rsid w:val="006A0DDC"/>
    <w:rsid w:val="006A1AE0"/>
    <w:rsid w:val="006A6DC8"/>
    <w:rsid w:val="006A70F0"/>
    <w:rsid w:val="006A721E"/>
    <w:rsid w:val="006B6FCE"/>
    <w:rsid w:val="006C0453"/>
    <w:rsid w:val="006C44A7"/>
    <w:rsid w:val="006C5D07"/>
    <w:rsid w:val="006C5F16"/>
    <w:rsid w:val="006C6D70"/>
    <w:rsid w:val="006C6F67"/>
    <w:rsid w:val="006C71D2"/>
    <w:rsid w:val="006D0313"/>
    <w:rsid w:val="006D20B3"/>
    <w:rsid w:val="006D3E64"/>
    <w:rsid w:val="006E2B76"/>
    <w:rsid w:val="006E4BCA"/>
    <w:rsid w:val="006E5D18"/>
    <w:rsid w:val="006E5D34"/>
    <w:rsid w:val="006E7ECE"/>
    <w:rsid w:val="006F13A7"/>
    <w:rsid w:val="006F18EC"/>
    <w:rsid w:val="00700F2E"/>
    <w:rsid w:val="007011EE"/>
    <w:rsid w:val="0070487B"/>
    <w:rsid w:val="00704DF8"/>
    <w:rsid w:val="00706566"/>
    <w:rsid w:val="007065CF"/>
    <w:rsid w:val="00707BA4"/>
    <w:rsid w:val="00710717"/>
    <w:rsid w:val="007110E5"/>
    <w:rsid w:val="00711378"/>
    <w:rsid w:val="00714A71"/>
    <w:rsid w:val="007164A1"/>
    <w:rsid w:val="007205ED"/>
    <w:rsid w:val="00723F84"/>
    <w:rsid w:val="00724357"/>
    <w:rsid w:val="0072538E"/>
    <w:rsid w:val="00725612"/>
    <w:rsid w:val="00732ADE"/>
    <w:rsid w:val="00732D57"/>
    <w:rsid w:val="00734CAD"/>
    <w:rsid w:val="00736467"/>
    <w:rsid w:val="00740C95"/>
    <w:rsid w:val="00743F7D"/>
    <w:rsid w:val="0074502B"/>
    <w:rsid w:val="007519EA"/>
    <w:rsid w:val="007527FA"/>
    <w:rsid w:val="0076128D"/>
    <w:rsid w:val="00761698"/>
    <w:rsid w:val="00763931"/>
    <w:rsid w:val="007647F5"/>
    <w:rsid w:val="00764E03"/>
    <w:rsid w:val="00773385"/>
    <w:rsid w:val="0077435C"/>
    <w:rsid w:val="00774E9E"/>
    <w:rsid w:val="00775058"/>
    <w:rsid w:val="00775FE3"/>
    <w:rsid w:val="00775FF3"/>
    <w:rsid w:val="007773C9"/>
    <w:rsid w:val="00777F3F"/>
    <w:rsid w:val="007803FA"/>
    <w:rsid w:val="00781041"/>
    <w:rsid w:val="007824E2"/>
    <w:rsid w:val="007825D9"/>
    <w:rsid w:val="00782656"/>
    <w:rsid w:val="00787FA3"/>
    <w:rsid w:val="00791EC6"/>
    <w:rsid w:val="00792545"/>
    <w:rsid w:val="007942A1"/>
    <w:rsid w:val="00794A02"/>
    <w:rsid w:val="007952E0"/>
    <w:rsid w:val="007A1CC9"/>
    <w:rsid w:val="007A3729"/>
    <w:rsid w:val="007A5BA9"/>
    <w:rsid w:val="007B13EA"/>
    <w:rsid w:val="007B1BDF"/>
    <w:rsid w:val="007B6FE7"/>
    <w:rsid w:val="007B7422"/>
    <w:rsid w:val="007B76CD"/>
    <w:rsid w:val="007C02A6"/>
    <w:rsid w:val="007C1C25"/>
    <w:rsid w:val="007C28E6"/>
    <w:rsid w:val="007C42D5"/>
    <w:rsid w:val="007D0A14"/>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1150"/>
    <w:rsid w:val="007F1D94"/>
    <w:rsid w:val="007F28CD"/>
    <w:rsid w:val="007F5D18"/>
    <w:rsid w:val="008013A2"/>
    <w:rsid w:val="008024DC"/>
    <w:rsid w:val="0080484C"/>
    <w:rsid w:val="008055CE"/>
    <w:rsid w:val="008144B0"/>
    <w:rsid w:val="00815334"/>
    <w:rsid w:val="00816BE7"/>
    <w:rsid w:val="00826CF5"/>
    <w:rsid w:val="00826F3B"/>
    <w:rsid w:val="00827088"/>
    <w:rsid w:val="00827148"/>
    <w:rsid w:val="008305A8"/>
    <w:rsid w:val="0083063A"/>
    <w:rsid w:val="00830EF6"/>
    <w:rsid w:val="008330A2"/>
    <w:rsid w:val="0083463F"/>
    <w:rsid w:val="00834D2F"/>
    <w:rsid w:val="00836FEF"/>
    <w:rsid w:val="008403E7"/>
    <w:rsid w:val="00842134"/>
    <w:rsid w:val="008421B5"/>
    <w:rsid w:val="00851FB2"/>
    <w:rsid w:val="00852645"/>
    <w:rsid w:val="0085724A"/>
    <w:rsid w:val="008578DB"/>
    <w:rsid w:val="00860A1A"/>
    <w:rsid w:val="00862A3F"/>
    <w:rsid w:val="00862E52"/>
    <w:rsid w:val="008655FC"/>
    <w:rsid w:val="00867308"/>
    <w:rsid w:val="008718B0"/>
    <w:rsid w:val="00874D30"/>
    <w:rsid w:val="008752F7"/>
    <w:rsid w:val="00876BFD"/>
    <w:rsid w:val="00880B99"/>
    <w:rsid w:val="0088172B"/>
    <w:rsid w:val="008837E3"/>
    <w:rsid w:val="00883C1B"/>
    <w:rsid w:val="008851FC"/>
    <w:rsid w:val="008870A7"/>
    <w:rsid w:val="008876D5"/>
    <w:rsid w:val="00890848"/>
    <w:rsid w:val="00892DF7"/>
    <w:rsid w:val="00896CD4"/>
    <w:rsid w:val="00897B8B"/>
    <w:rsid w:val="008A1F91"/>
    <w:rsid w:val="008A4E84"/>
    <w:rsid w:val="008B04BD"/>
    <w:rsid w:val="008B39F7"/>
    <w:rsid w:val="008B6134"/>
    <w:rsid w:val="008B7655"/>
    <w:rsid w:val="008C2F20"/>
    <w:rsid w:val="008C34B0"/>
    <w:rsid w:val="008D00CD"/>
    <w:rsid w:val="008D1864"/>
    <w:rsid w:val="008D20F6"/>
    <w:rsid w:val="008D2196"/>
    <w:rsid w:val="008D556F"/>
    <w:rsid w:val="008E0F82"/>
    <w:rsid w:val="008E1A8D"/>
    <w:rsid w:val="008F4E58"/>
    <w:rsid w:val="008F5966"/>
    <w:rsid w:val="008F6D20"/>
    <w:rsid w:val="0090241E"/>
    <w:rsid w:val="00902A80"/>
    <w:rsid w:val="00903D0C"/>
    <w:rsid w:val="00904858"/>
    <w:rsid w:val="0090570C"/>
    <w:rsid w:val="0091141A"/>
    <w:rsid w:val="00911672"/>
    <w:rsid w:val="009120EB"/>
    <w:rsid w:val="00912A41"/>
    <w:rsid w:val="00914C3C"/>
    <w:rsid w:val="00915D3B"/>
    <w:rsid w:val="0091638C"/>
    <w:rsid w:val="00926975"/>
    <w:rsid w:val="0092702C"/>
    <w:rsid w:val="009270CE"/>
    <w:rsid w:val="0093210E"/>
    <w:rsid w:val="00936CB5"/>
    <w:rsid w:val="00937979"/>
    <w:rsid w:val="009413D3"/>
    <w:rsid w:val="00943250"/>
    <w:rsid w:val="00950065"/>
    <w:rsid w:val="009508E9"/>
    <w:rsid w:val="00950AA7"/>
    <w:rsid w:val="00952667"/>
    <w:rsid w:val="00952B12"/>
    <w:rsid w:val="00953D95"/>
    <w:rsid w:val="0095608A"/>
    <w:rsid w:val="009563BE"/>
    <w:rsid w:val="0096184C"/>
    <w:rsid w:val="00962063"/>
    <w:rsid w:val="00962348"/>
    <w:rsid w:val="00963D07"/>
    <w:rsid w:val="00967B45"/>
    <w:rsid w:val="00967FD2"/>
    <w:rsid w:val="00972AC5"/>
    <w:rsid w:val="00981D93"/>
    <w:rsid w:val="00982601"/>
    <w:rsid w:val="0098436C"/>
    <w:rsid w:val="009845A8"/>
    <w:rsid w:val="00984900"/>
    <w:rsid w:val="0098543A"/>
    <w:rsid w:val="009878A7"/>
    <w:rsid w:val="00990E01"/>
    <w:rsid w:val="00991274"/>
    <w:rsid w:val="00991F93"/>
    <w:rsid w:val="0099235C"/>
    <w:rsid w:val="009931BE"/>
    <w:rsid w:val="00995E3C"/>
    <w:rsid w:val="0099663E"/>
    <w:rsid w:val="00997398"/>
    <w:rsid w:val="009A08F1"/>
    <w:rsid w:val="009A46A6"/>
    <w:rsid w:val="009A7094"/>
    <w:rsid w:val="009A7DB6"/>
    <w:rsid w:val="009B0128"/>
    <w:rsid w:val="009B135E"/>
    <w:rsid w:val="009B1940"/>
    <w:rsid w:val="009B363D"/>
    <w:rsid w:val="009B4A97"/>
    <w:rsid w:val="009B6A70"/>
    <w:rsid w:val="009C1DDE"/>
    <w:rsid w:val="009C68FC"/>
    <w:rsid w:val="009D2663"/>
    <w:rsid w:val="009D7ED6"/>
    <w:rsid w:val="009E06EC"/>
    <w:rsid w:val="009E09B9"/>
    <w:rsid w:val="009E1740"/>
    <w:rsid w:val="009E473D"/>
    <w:rsid w:val="009E4841"/>
    <w:rsid w:val="009E5AA3"/>
    <w:rsid w:val="009E5E1B"/>
    <w:rsid w:val="009F07F5"/>
    <w:rsid w:val="009F48A5"/>
    <w:rsid w:val="009F50F6"/>
    <w:rsid w:val="009F7B50"/>
    <w:rsid w:val="00A00BE7"/>
    <w:rsid w:val="00A01F0C"/>
    <w:rsid w:val="00A02551"/>
    <w:rsid w:val="00A028E7"/>
    <w:rsid w:val="00A070A3"/>
    <w:rsid w:val="00A10CC5"/>
    <w:rsid w:val="00A12D06"/>
    <w:rsid w:val="00A14840"/>
    <w:rsid w:val="00A16B3F"/>
    <w:rsid w:val="00A16C7F"/>
    <w:rsid w:val="00A173AC"/>
    <w:rsid w:val="00A1762E"/>
    <w:rsid w:val="00A2189E"/>
    <w:rsid w:val="00A22162"/>
    <w:rsid w:val="00A22750"/>
    <w:rsid w:val="00A33522"/>
    <w:rsid w:val="00A35171"/>
    <w:rsid w:val="00A352AC"/>
    <w:rsid w:val="00A355E5"/>
    <w:rsid w:val="00A37E02"/>
    <w:rsid w:val="00A40F21"/>
    <w:rsid w:val="00A411F6"/>
    <w:rsid w:val="00A42861"/>
    <w:rsid w:val="00A51A32"/>
    <w:rsid w:val="00A51D28"/>
    <w:rsid w:val="00A51F90"/>
    <w:rsid w:val="00A572A1"/>
    <w:rsid w:val="00A578EF"/>
    <w:rsid w:val="00A57AE4"/>
    <w:rsid w:val="00A60888"/>
    <w:rsid w:val="00A642FE"/>
    <w:rsid w:val="00A6685D"/>
    <w:rsid w:val="00A72352"/>
    <w:rsid w:val="00A767E7"/>
    <w:rsid w:val="00A77074"/>
    <w:rsid w:val="00A80D2F"/>
    <w:rsid w:val="00A82189"/>
    <w:rsid w:val="00A85279"/>
    <w:rsid w:val="00A85802"/>
    <w:rsid w:val="00A90AB9"/>
    <w:rsid w:val="00A91472"/>
    <w:rsid w:val="00A937FF"/>
    <w:rsid w:val="00A94DB7"/>
    <w:rsid w:val="00A95A1E"/>
    <w:rsid w:val="00A95C61"/>
    <w:rsid w:val="00A9657D"/>
    <w:rsid w:val="00AA3180"/>
    <w:rsid w:val="00AA415D"/>
    <w:rsid w:val="00AA4E83"/>
    <w:rsid w:val="00AA667F"/>
    <w:rsid w:val="00AB35EC"/>
    <w:rsid w:val="00AB45F2"/>
    <w:rsid w:val="00AB566C"/>
    <w:rsid w:val="00AB584C"/>
    <w:rsid w:val="00AB5BFA"/>
    <w:rsid w:val="00AB6086"/>
    <w:rsid w:val="00AB6333"/>
    <w:rsid w:val="00AB6B8F"/>
    <w:rsid w:val="00AC1626"/>
    <w:rsid w:val="00AC5AF2"/>
    <w:rsid w:val="00AC67DE"/>
    <w:rsid w:val="00AD5F11"/>
    <w:rsid w:val="00AD61A2"/>
    <w:rsid w:val="00AE47EA"/>
    <w:rsid w:val="00AE4994"/>
    <w:rsid w:val="00AE7C05"/>
    <w:rsid w:val="00AF01D7"/>
    <w:rsid w:val="00AF08EF"/>
    <w:rsid w:val="00AF2D67"/>
    <w:rsid w:val="00B04148"/>
    <w:rsid w:val="00B04CE6"/>
    <w:rsid w:val="00B05582"/>
    <w:rsid w:val="00B0684D"/>
    <w:rsid w:val="00B07615"/>
    <w:rsid w:val="00B07810"/>
    <w:rsid w:val="00B11806"/>
    <w:rsid w:val="00B1195C"/>
    <w:rsid w:val="00B15861"/>
    <w:rsid w:val="00B2524C"/>
    <w:rsid w:val="00B301E9"/>
    <w:rsid w:val="00B30DCA"/>
    <w:rsid w:val="00B32507"/>
    <w:rsid w:val="00B347F2"/>
    <w:rsid w:val="00B361C4"/>
    <w:rsid w:val="00B3636D"/>
    <w:rsid w:val="00B40D87"/>
    <w:rsid w:val="00B4139A"/>
    <w:rsid w:val="00B50495"/>
    <w:rsid w:val="00B51EAF"/>
    <w:rsid w:val="00B5368D"/>
    <w:rsid w:val="00B54F46"/>
    <w:rsid w:val="00B6080B"/>
    <w:rsid w:val="00B60F21"/>
    <w:rsid w:val="00B63DCE"/>
    <w:rsid w:val="00B6445D"/>
    <w:rsid w:val="00B659CE"/>
    <w:rsid w:val="00B66E2B"/>
    <w:rsid w:val="00B733D4"/>
    <w:rsid w:val="00B740AF"/>
    <w:rsid w:val="00B742E5"/>
    <w:rsid w:val="00B774F9"/>
    <w:rsid w:val="00B77B44"/>
    <w:rsid w:val="00B80BD1"/>
    <w:rsid w:val="00B823CD"/>
    <w:rsid w:val="00B84C62"/>
    <w:rsid w:val="00B8546C"/>
    <w:rsid w:val="00B87CBC"/>
    <w:rsid w:val="00B9057A"/>
    <w:rsid w:val="00B927A7"/>
    <w:rsid w:val="00B9400D"/>
    <w:rsid w:val="00B96FD7"/>
    <w:rsid w:val="00B97110"/>
    <w:rsid w:val="00BA28F9"/>
    <w:rsid w:val="00BA29E1"/>
    <w:rsid w:val="00BA2AA3"/>
    <w:rsid w:val="00BA550E"/>
    <w:rsid w:val="00BA7551"/>
    <w:rsid w:val="00BB00B2"/>
    <w:rsid w:val="00BB1784"/>
    <w:rsid w:val="00BB32B3"/>
    <w:rsid w:val="00BB4E64"/>
    <w:rsid w:val="00BB59F2"/>
    <w:rsid w:val="00BB6BD1"/>
    <w:rsid w:val="00BC142D"/>
    <w:rsid w:val="00BC16A9"/>
    <w:rsid w:val="00BC1D4A"/>
    <w:rsid w:val="00BC1E36"/>
    <w:rsid w:val="00BC2B57"/>
    <w:rsid w:val="00BC526F"/>
    <w:rsid w:val="00BC57AB"/>
    <w:rsid w:val="00BC605B"/>
    <w:rsid w:val="00BC6EDB"/>
    <w:rsid w:val="00BC74DC"/>
    <w:rsid w:val="00BC7D49"/>
    <w:rsid w:val="00BD0694"/>
    <w:rsid w:val="00BD0A4D"/>
    <w:rsid w:val="00BD5398"/>
    <w:rsid w:val="00BD6796"/>
    <w:rsid w:val="00BE06DB"/>
    <w:rsid w:val="00BE5BA8"/>
    <w:rsid w:val="00BE74D3"/>
    <w:rsid w:val="00BE7E9C"/>
    <w:rsid w:val="00BF229D"/>
    <w:rsid w:val="00BF252C"/>
    <w:rsid w:val="00BF3616"/>
    <w:rsid w:val="00BF47A5"/>
    <w:rsid w:val="00BF71CA"/>
    <w:rsid w:val="00C00803"/>
    <w:rsid w:val="00C02704"/>
    <w:rsid w:val="00C02C8C"/>
    <w:rsid w:val="00C02EBA"/>
    <w:rsid w:val="00C04776"/>
    <w:rsid w:val="00C05EA8"/>
    <w:rsid w:val="00C07BB3"/>
    <w:rsid w:val="00C10FDF"/>
    <w:rsid w:val="00C115A0"/>
    <w:rsid w:val="00C23906"/>
    <w:rsid w:val="00C24749"/>
    <w:rsid w:val="00C24BFE"/>
    <w:rsid w:val="00C24E14"/>
    <w:rsid w:val="00C254AA"/>
    <w:rsid w:val="00C312F4"/>
    <w:rsid w:val="00C32524"/>
    <w:rsid w:val="00C422A1"/>
    <w:rsid w:val="00C43F9E"/>
    <w:rsid w:val="00C44860"/>
    <w:rsid w:val="00C448F9"/>
    <w:rsid w:val="00C44D00"/>
    <w:rsid w:val="00C513B4"/>
    <w:rsid w:val="00C5339C"/>
    <w:rsid w:val="00C545E1"/>
    <w:rsid w:val="00C55040"/>
    <w:rsid w:val="00C564D5"/>
    <w:rsid w:val="00C57731"/>
    <w:rsid w:val="00C62A32"/>
    <w:rsid w:val="00C66E73"/>
    <w:rsid w:val="00C67738"/>
    <w:rsid w:val="00C70C42"/>
    <w:rsid w:val="00C713B8"/>
    <w:rsid w:val="00C7304A"/>
    <w:rsid w:val="00C735E2"/>
    <w:rsid w:val="00C73FA7"/>
    <w:rsid w:val="00C7534A"/>
    <w:rsid w:val="00C76F2C"/>
    <w:rsid w:val="00C83292"/>
    <w:rsid w:val="00C834D6"/>
    <w:rsid w:val="00C90576"/>
    <w:rsid w:val="00C92D87"/>
    <w:rsid w:val="00C938F0"/>
    <w:rsid w:val="00C97A57"/>
    <w:rsid w:val="00CA130E"/>
    <w:rsid w:val="00CA2C10"/>
    <w:rsid w:val="00CA2F60"/>
    <w:rsid w:val="00CA3193"/>
    <w:rsid w:val="00CA5EC9"/>
    <w:rsid w:val="00CA6B63"/>
    <w:rsid w:val="00CA786A"/>
    <w:rsid w:val="00CB2439"/>
    <w:rsid w:val="00CB6A57"/>
    <w:rsid w:val="00CB7D91"/>
    <w:rsid w:val="00CC4B36"/>
    <w:rsid w:val="00CC5EBD"/>
    <w:rsid w:val="00CC6E01"/>
    <w:rsid w:val="00CD0240"/>
    <w:rsid w:val="00CD3084"/>
    <w:rsid w:val="00CD3ADD"/>
    <w:rsid w:val="00CD4F5D"/>
    <w:rsid w:val="00CE093F"/>
    <w:rsid w:val="00CE350A"/>
    <w:rsid w:val="00CE3F71"/>
    <w:rsid w:val="00CE58A7"/>
    <w:rsid w:val="00CE5B1A"/>
    <w:rsid w:val="00CE6504"/>
    <w:rsid w:val="00CE6B8E"/>
    <w:rsid w:val="00CF0434"/>
    <w:rsid w:val="00CF146E"/>
    <w:rsid w:val="00CF63E2"/>
    <w:rsid w:val="00D005B7"/>
    <w:rsid w:val="00D006BE"/>
    <w:rsid w:val="00D00F94"/>
    <w:rsid w:val="00D02303"/>
    <w:rsid w:val="00D04336"/>
    <w:rsid w:val="00D05CA0"/>
    <w:rsid w:val="00D06DCA"/>
    <w:rsid w:val="00D14E3A"/>
    <w:rsid w:val="00D16BD9"/>
    <w:rsid w:val="00D206E4"/>
    <w:rsid w:val="00D222D6"/>
    <w:rsid w:val="00D23F8B"/>
    <w:rsid w:val="00D24374"/>
    <w:rsid w:val="00D25A5B"/>
    <w:rsid w:val="00D26EAE"/>
    <w:rsid w:val="00D279F7"/>
    <w:rsid w:val="00D27AEB"/>
    <w:rsid w:val="00D30894"/>
    <w:rsid w:val="00D32C7F"/>
    <w:rsid w:val="00D33A5F"/>
    <w:rsid w:val="00D362FA"/>
    <w:rsid w:val="00D370F5"/>
    <w:rsid w:val="00D42351"/>
    <w:rsid w:val="00D423A2"/>
    <w:rsid w:val="00D42A95"/>
    <w:rsid w:val="00D42DBF"/>
    <w:rsid w:val="00D430EE"/>
    <w:rsid w:val="00D4496E"/>
    <w:rsid w:val="00D47968"/>
    <w:rsid w:val="00D47F89"/>
    <w:rsid w:val="00D51525"/>
    <w:rsid w:val="00D524CA"/>
    <w:rsid w:val="00D53586"/>
    <w:rsid w:val="00D54FB3"/>
    <w:rsid w:val="00D55A48"/>
    <w:rsid w:val="00D61AAB"/>
    <w:rsid w:val="00D62455"/>
    <w:rsid w:val="00D6561F"/>
    <w:rsid w:val="00D7454A"/>
    <w:rsid w:val="00D77C83"/>
    <w:rsid w:val="00D825DB"/>
    <w:rsid w:val="00D82AE3"/>
    <w:rsid w:val="00D82C96"/>
    <w:rsid w:val="00D86CAB"/>
    <w:rsid w:val="00D86DAD"/>
    <w:rsid w:val="00D90407"/>
    <w:rsid w:val="00D945AB"/>
    <w:rsid w:val="00D95A34"/>
    <w:rsid w:val="00D9716F"/>
    <w:rsid w:val="00D971C6"/>
    <w:rsid w:val="00DA04BA"/>
    <w:rsid w:val="00DA0628"/>
    <w:rsid w:val="00DA3164"/>
    <w:rsid w:val="00DA4167"/>
    <w:rsid w:val="00DA42B7"/>
    <w:rsid w:val="00DA4481"/>
    <w:rsid w:val="00DA4A29"/>
    <w:rsid w:val="00DA7642"/>
    <w:rsid w:val="00DB09A5"/>
    <w:rsid w:val="00DB2164"/>
    <w:rsid w:val="00DB4208"/>
    <w:rsid w:val="00DB6383"/>
    <w:rsid w:val="00DB769E"/>
    <w:rsid w:val="00DC01A4"/>
    <w:rsid w:val="00DC0724"/>
    <w:rsid w:val="00DC0FA7"/>
    <w:rsid w:val="00DC11D2"/>
    <w:rsid w:val="00DC5A6F"/>
    <w:rsid w:val="00DC770C"/>
    <w:rsid w:val="00DD09C8"/>
    <w:rsid w:val="00DD0CC9"/>
    <w:rsid w:val="00DD473B"/>
    <w:rsid w:val="00DD6600"/>
    <w:rsid w:val="00DE1614"/>
    <w:rsid w:val="00DE161F"/>
    <w:rsid w:val="00DE36FC"/>
    <w:rsid w:val="00DE4ECA"/>
    <w:rsid w:val="00DE692C"/>
    <w:rsid w:val="00DF01B4"/>
    <w:rsid w:val="00DF075A"/>
    <w:rsid w:val="00DF15C0"/>
    <w:rsid w:val="00DF3726"/>
    <w:rsid w:val="00DF3E26"/>
    <w:rsid w:val="00DF464B"/>
    <w:rsid w:val="00DF4CEB"/>
    <w:rsid w:val="00DF5BCC"/>
    <w:rsid w:val="00DF62B0"/>
    <w:rsid w:val="00DF64BF"/>
    <w:rsid w:val="00DF65E8"/>
    <w:rsid w:val="00DF6E1A"/>
    <w:rsid w:val="00E00685"/>
    <w:rsid w:val="00E05CEC"/>
    <w:rsid w:val="00E06CE4"/>
    <w:rsid w:val="00E071CE"/>
    <w:rsid w:val="00E0788B"/>
    <w:rsid w:val="00E07ABD"/>
    <w:rsid w:val="00E13D95"/>
    <w:rsid w:val="00E14B27"/>
    <w:rsid w:val="00E15FBB"/>
    <w:rsid w:val="00E17EF0"/>
    <w:rsid w:val="00E20F4B"/>
    <w:rsid w:val="00E219EC"/>
    <w:rsid w:val="00E21B6C"/>
    <w:rsid w:val="00E235C6"/>
    <w:rsid w:val="00E23B74"/>
    <w:rsid w:val="00E25C63"/>
    <w:rsid w:val="00E263A4"/>
    <w:rsid w:val="00E273D1"/>
    <w:rsid w:val="00E30ED1"/>
    <w:rsid w:val="00E33946"/>
    <w:rsid w:val="00E3396C"/>
    <w:rsid w:val="00E34DCB"/>
    <w:rsid w:val="00E357E0"/>
    <w:rsid w:val="00E40D2E"/>
    <w:rsid w:val="00E43FA2"/>
    <w:rsid w:val="00E44648"/>
    <w:rsid w:val="00E45410"/>
    <w:rsid w:val="00E46481"/>
    <w:rsid w:val="00E5073A"/>
    <w:rsid w:val="00E54AD3"/>
    <w:rsid w:val="00E55FAE"/>
    <w:rsid w:val="00E61FA2"/>
    <w:rsid w:val="00E6729A"/>
    <w:rsid w:val="00E711F4"/>
    <w:rsid w:val="00E72F18"/>
    <w:rsid w:val="00E73305"/>
    <w:rsid w:val="00E73437"/>
    <w:rsid w:val="00E77E9A"/>
    <w:rsid w:val="00E80A11"/>
    <w:rsid w:val="00E80D3A"/>
    <w:rsid w:val="00E8183F"/>
    <w:rsid w:val="00E82484"/>
    <w:rsid w:val="00E82580"/>
    <w:rsid w:val="00E8353C"/>
    <w:rsid w:val="00E906CA"/>
    <w:rsid w:val="00E92721"/>
    <w:rsid w:val="00E9487E"/>
    <w:rsid w:val="00E95A0B"/>
    <w:rsid w:val="00EA1203"/>
    <w:rsid w:val="00EA38AF"/>
    <w:rsid w:val="00EA6809"/>
    <w:rsid w:val="00EB0650"/>
    <w:rsid w:val="00EB31A1"/>
    <w:rsid w:val="00EB328F"/>
    <w:rsid w:val="00EB343C"/>
    <w:rsid w:val="00EB4818"/>
    <w:rsid w:val="00EC02C6"/>
    <w:rsid w:val="00EC0613"/>
    <w:rsid w:val="00EC19A6"/>
    <w:rsid w:val="00EC2767"/>
    <w:rsid w:val="00EC34C9"/>
    <w:rsid w:val="00EC50D3"/>
    <w:rsid w:val="00ED3144"/>
    <w:rsid w:val="00ED3E6C"/>
    <w:rsid w:val="00ED6C8F"/>
    <w:rsid w:val="00EE0074"/>
    <w:rsid w:val="00EE00AF"/>
    <w:rsid w:val="00EE08D8"/>
    <w:rsid w:val="00EE3F3E"/>
    <w:rsid w:val="00EE4D77"/>
    <w:rsid w:val="00EE51BD"/>
    <w:rsid w:val="00EF0164"/>
    <w:rsid w:val="00EF2C8F"/>
    <w:rsid w:val="00EF499D"/>
    <w:rsid w:val="00EF5F7D"/>
    <w:rsid w:val="00EF6D42"/>
    <w:rsid w:val="00EF7418"/>
    <w:rsid w:val="00F00E4D"/>
    <w:rsid w:val="00F01B8B"/>
    <w:rsid w:val="00F10A30"/>
    <w:rsid w:val="00F11EB8"/>
    <w:rsid w:val="00F14898"/>
    <w:rsid w:val="00F153C9"/>
    <w:rsid w:val="00F17AEF"/>
    <w:rsid w:val="00F17F97"/>
    <w:rsid w:val="00F23A95"/>
    <w:rsid w:val="00F23B94"/>
    <w:rsid w:val="00F23FBD"/>
    <w:rsid w:val="00F2740D"/>
    <w:rsid w:val="00F31140"/>
    <w:rsid w:val="00F3424F"/>
    <w:rsid w:val="00F34FD3"/>
    <w:rsid w:val="00F36050"/>
    <w:rsid w:val="00F36A39"/>
    <w:rsid w:val="00F375DB"/>
    <w:rsid w:val="00F3764B"/>
    <w:rsid w:val="00F40624"/>
    <w:rsid w:val="00F4104B"/>
    <w:rsid w:val="00F41CA1"/>
    <w:rsid w:val="00F51D61"/>
    <w:rsid w:val="00F52741"/>
    <w:rsid w:val="00F529E9"/>
    <w:rsid w:val="00F52FD7"/>
    <w:rsid w:val="00F56DE3"/>
    <w:rsid w:val="00F57E75"/>
    <w:rsid w:val="00F612DA"/>
    <w:rsid w:val="00F61F29"/>
    <w:rsid w:val="00F6364A"/>
    <w:rsid w:val="00F6542B"/>
    <w:rsid w:val="00F658E2"/>
    <w:rsid w:val="00F665DF"/>
    <w:rsid w:val="00F666C5"/>
    <w:rsid w:val="00F7023D"/>
    <w:rsid w:val="00F76193"/>
    <w:rsid w:val="00F7640B"/>
    <w:rsid w:val="00F83CCE"/>
    <w:rsid w:val="00F84383"/>
    <w:rsid w:val="00F84D09"/>
    <w:rsid w:val="00F85E70"/>
    <w:rsid w:val="00F90FCF"/>
    <w:rsid w:val="00F91157"/>
    <w:rsid w:val="00F921BD"/>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71F8"/>
    <w:rsid w:val="00FD7BF0"/>
    <w:rsid w:val="00FE1EBF"/>
    <w:rsid w:val="00FE2CE7"/>
    <w:rsid w:val="00FE5D60"/>
    <w:rsid w:val="00FE7EFC"/>
    <w:rsid w:val="00FF13FA"/>
    <w:rsid w:val="00FF28FC"/>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jd.fa.em2.oraclecloud.com/hcmUI/CandidateExperience/en/sites/CX/job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1145</Words>
  <Characters>6177</Characters>
  <Application>Microsoft Office Word</Application>
  <DocSecurity>0</DocSecurity>
  <Lines>325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58</cp:revision>
  <cp:lastPrinted>2023-09-27T15:22:00Z</cp:lastPrinted>
  <dcterms:created xsi:type="dcterms:W3CDTF">2026-01-27T04:49:00Z</dcterms:created>
  <dcterms:modified xsi:type="dcterms:W3CDTF">2026-02-05T06:44:00Z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