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7B37" w14:textId="77777777" w:rsidR="006B6FCE" w:rsidRDefault="006B6FCE" w:rsidP="009878A7">
      <w:pPr>
        <w:spacing w:after="0" w:line="240" w:lineRule="auto"/>
        <w:jc w:val="both"/>
        <w:rPr>
          <w:rFonts w:cstheme="minorHAnsi"/>
          <w:b/>
          <w:bCs/>
          <w:color w:val="385623" w:themeColor="accent6" w:themeShade="80"/>
        </w:rPr>
      </w:pPr>
    </w:p>
    <w:p w14:paraId="5EA73D67" w14:textId="1AEAA467" w:rsidR="00FA5FB7" w:rsidRDefault="00970DFD" w:rsidP="00F3424F">
      <w:pPr>
        <w:spacing w:after="0" w:line="240" w:lineRule="auto"/>
        <w:jc w:val="center"/>
        <w:rPr>
          <w:rFonts w:asciiTheme="majorHAnsi" w:hAnsiTheme="majorHAnsi" w:cstheme="majorHAnsi"/>
          <w:b/>
          <w:bCs/>
          <w:color w:val="385623" w:themeColor="accent6" w:themeShade="80"/>
        </w:rPr>
      </w:pPr>
      <w:r>
        <w:rPr>
          <w:rFonts w:asciiTheme="majorHAnsi" w:hAnsiTheme="majorHAnsi" w:cstheme="majorHAnsi"/>
          <w:b/>
          <w:bCs/>
          <w:color w:val="385623" w:themeColor="accent6" w:themeShade="80"/>
        </w:rPr>
        <w:t>Senior Communications</w:t>
      </w:r>
      <w:r w:rsidR="00FA5FB7" w:rsidRPr="00FA5FB7">
        <w:rPr>
          <w:rFonts w:asciiTheme="majorHAnsi" w:hAnsiTheme="majorHAnsi" w:cstheme="majorHAnsi"/>
          <w:b/>
          <w:bCs/>
          <w:color w:val="385623" w:themeColor="accent6" w:themeShade="80"/>
        </w:rPr>
        <w:t xml:space="preserve"> Officer</w:t>
      </w:r>
      <w:r w:rsidR="00FA5FB7">
        <w:rPr>
          <w:rFonts w:asciiTheme="majorHAnsi" w:hAnsiTheme="majorHAnsi" w:cstheme="majorHAnsi"/>
          <w:b/>
          <w:bCs/>
          <w:color w:val="385623" w:themeColor="accent6" w:themeShade="80"/>
        </w:rPr>
        <w:t xml:space="preserve"> </w:t>
      </w:r>
    </w:p>
    <w:p w14:paraId="362BF0CE" w14:textId="28F6ACB7" w:rsidR="00F3424F" w:rsidRDefault="00F3424F" w:rsidP="00F3424F">
      <w:pPr>
        <w:spacing w:after="0" w:line="240" w:lineRule="auto"/>
        <w:jc w:val="center"/>
        <w:rPr>
          <w:rFonts w:asciiTheme="majorHAnsi" w:hAnsiTheme="majorHAnsi" w:cstheme="majorHAnsi"/>
          <w:b/>
          <w:bCs/>
          <w:color w:val="385623" w:themeColor="accent6" w:themeShade="80"/>
        </w:rPr>
      </w:pPr>
      <w:r>
        <w:rPr>
          <w:rFonts w:asciiTheme="majorHAnsi" w:hAnsiTheme="majorHAnsi" w:cstheme="majorHAnsi"/>
          <w:b/>
          <w:bCs/>
          <w:color w:val="385623" w:themeColor="accent6" w:themeShade="80"/>
        </w:rPr>
        <w:t xml:space="preserve">Location: </w:t>
      </w:r>
      <w:r w:rsidR="00036D97">
        <w:rPr>
          <w:rFonts w:asciiTheme="majorHAnsi" w:hAnsiTheme="majorHAnsi" w:cstheme="majorHAnsi"/>
          <w:b/>
          <w:bCs/>
          <w:color w:val="385623" w:themeColor="accent6" w:themeShade="80"/>
        </w:rPr>
        <w:t>Kigali</w:t>
      </w:r>
      <w:r w:rsidR="00085B2E">
        <w:rPr>
          <w:rFonts w:asciiTheme="majorHAnsi" w:hAnsiTheme="majorHAnsi" w:cstheme="majorHAnsi"/>
          <w:b/>
          <w:bCs/>
          <w:color w:val="385623" w:themeColor="accent6" w:themeShade="80"/>
        </w:rPr>
        <w:t xml:space="preserve">, </w:t>
      </w:r>
      <w:r w:rsidR="00036D97">
        <w:rPr>
          <w:rFonts w:asciiTheme="majorHAnsi" w:hAnsiTheme="majorHAnsi" w:cstheme="majorHAnsi"/>
          <w:b/>
          <w:bCs/>
          <w:color w:val="385623" w:themeColor="accent6" w:themeShade="80"/>
        </w:rPr>
        <w:t>Rwanda</w:t>
      </w:r>
    </w:p>
    <w:p w14:paraId="58149532" w14:textId="174EB725" w:rsidR="00F3424F" w:rsidRDefault="00F3424F" w:rsidP="00F3424F">
      <w:pPr>
        <w:spacing w:after="0" w:line="240" w:lineRule="auto"/>
        <w:jc w:val="center"/>
        <w:rPr>
          <w:rFonts w:asciiTheme="majorHAnsi" w:hAnsiTheme="majorHAnsi" w:cstheme="majorHAnsi"/>
          <w:b/>
          <w:bCs/>
          <w:color w:val="385623" w:themeColor="accent6" w:themeShade="80"/>
        </w:rPr>
      </w:pPr>
      <w:r w:rsidRPr="006572A3">
        <w:rPr>
          <w:rFonts w:asciiTheme="majorHAnsi" w:hAnsiTheme="majorHAnsi" w:cstheme="majorHAnsi"/>
          <w:b/>
          <w:bCs/>
          <w:color w:val="385623" w:themeColor="accent6" w:themeShade="80"/>
        </w:rPr>
        <w:t xml:space="preserve">Job Reference: </w:t>
      </w:r>
      <w:bookmarkStart w:id="0" w:name="_Hlk156482351"/>
      <w:r w:rsidR="00B04A42">
        <w:rPr>
          <w:rFonts w:asciiTheme="majorHAnsi" w:hAnsiTheme="majorHAnsi" w:cstheme="majorHAnsi"/>
          <w:b/>
          <w:bCs/>
          <w:color w:val="385623" w:themeColor="accent6" w:themeShade="80"/>
        </w:rPr>
        <w:t>SC</w:t>
      </w:r>
      <w:r w:rsidR="00DA7642">
        <w:rPr>
          <w:rFonts w:asciiTheme="majorHAnsi" w:hAnsiTheme="majorHAnsi" w:cstheme="majorHAnsi"/>
          <w:b/>
          <w:bCs/>
          <w:color w:val="385623" w:themeColor="accent6" w:themeShade="80"/>
        </w:rPr>
        <w:t>O</w:t>
      </w:r>
      <w:r w:rsidRPr="006572A3">
        <w:rPr>
          <w:rFonts w:asciiTheme="majorHAnsi" w:hAnsiTheme="majorHAnsi" w:cstheme="majorHAnsi"/>
          <w:b/>
          <w:bCs/>
          <w:color w:val="385623" w:themeColor="accent6" w:themeShade="80"/>
        </w:rPr>
        <w:t>/</w:t>
      </w:r>
      <w:r w:rsidR="007670A8">
        <w:rPr>
          <w:rFonts w:asciiTheme="majorHAnsi" w:hAnsiTheme="majorHAnsi" w:cstheme="majorHAnsi"/>
          <w:b/>
          <w:bCs/>
          <w:color w:val="385623" w:themeColor="accent6" w:themeShade="80"/>
        </w:rPr>
        <w:t>AFSF</w:t>
      </w:r>
      <w:r w:rsidRPr="006572A3">
        <w:rPr>
          <w:rFonts w:asciiTheme="majorHAnsi" w:hAnsiTheme="majorHAnsi" w:cstheme="majorHAnsi"/>
          <w:b/>
          <w:bCs/>
          <w:color w:val="385623" w:themeColor="accent6" w:themeShade="80"/>
        </w:rPr>
        <w:t>/</w:t>
      </w:r>
      <w:r w:rsidR="00082E4D">
        <w:rPr>
          <w:rFonts w:asciiTheme="majorHAnsi" w:hAnsiTheme="majorHAnsi" w:cstheme="majorHAnsi"/>
          <w:b/>
          <w:bCs/>
          <w:color w:val="385623" w:themeColor="accent6" w:themeShade="80"/>
        </w:rPr>
        <w:t>0</w:t>
      </w:r>
      <w:r w:rsidR="005A407F">
        <w:rPr>
          <w:rFonts w:asciiTheme="majorHAnsi" w:hAnsiTheme="majorHAnsi" w:cstheme="majorHAnsi"/>
          <w:b/>
          <w:bCs/>
          <w:color w:val="385623" w:themeColor="accent6" w:themeShade="80"/>
        </w:rPr>
        <w:t>4</w:t>
      </w:r>
      <w:r w:rsidRPr="006572A3">
        <w:rPr>
          <w:rFonts w:asciiTheme="majorHAnsi" w:hAnsiTheme="majorHAnsi" w:cstheme="majorHAnsi"/>
          <w:b/>
          <w:bCs/>
          <w:color w:val="385623" w:themeColor="accent6" w:themeShade="80"/>
        </w:rPr>
        <w:t>/202</w:t>
      </w:r>
      <w:r w:rsidR="00082E4D">
        <w:rPr>
          <w:rFonts w:asciiTheme="majorHAnsi" w:hAnsiTheme="majorHAnsi" w:cstheme="majorHAnsi"/>
          <w:b/>
          <w:bCs/>
          <w:color w:val="385623" w:themeColor="accent6" w:themeShade="80"/>
        </w:rPr>
        <w:t>4</w:t>
      </w:r>
      <w:bookmarkEnd w:id="0"/>
    </w:p>
    <w:p w14:paraId="5C083826" w14:textId="77777777" w:rsidR="00F3424F" w:rsidRDefault="00F3424F" w:rsidP="009878A7">
      <w:pPr>
        <w:spacing w:after="0" w:line="240" w:lineRule="auto"/>
        <w:jc w:val="both"/>
        <w:rPr>
          <w:rFonts w:cstheme="minorHAnsi"/>
          <w:b/>
          <w:bCs/>
          <w:color w:val="385623" w:themeColor="accent6" w:themeShade="80"/>
        </w:rPr>
      </w:pPr>
    </w:p>
    <w:p w14:paraId="029C4F1D" w14:textId="66394B07" w:rsidR="00CB7D91" w:rsidRPr="00984900" w:rsidRDefault="00CB7D91" w:rsidP="009878A7">
      <w:pPr>
        <w:spacing w:after="0" w:line="240" w:lineRule="auto"/>
        <w:jc w:val="both"/>
        <w:rPr>
          <w:rFonts w:cstheme="minorHAnsi"/>
          <w:b/>
          <w:bCs/>
          <w:color w:val="385623" w:themeColor="accent6" w:themeShade="80"/>
        </w:rPr>
      </w:pPr>
      <w:r w:rsidRPr="00984900">
        <w:rPr>
          <w:rFonts w:cstheme="minorHAnsi"/>
          <w:b/>
          <w:bCs/>
          <w:color w:val="385623" w:themeColor="accent6" w:themeShade="80"/>
        </w:rPr>
        <w:t>AGRA and its Work</w:t>
      </w:r>
    </w:p>
    <w:p w14:paraId="6786FA23" w14:textId="77777777" w:rsidR="00CB7D91" w:rsidRPr="00984900" w:rsidRDefault="00CB7D91" w:rsidP="009878A7">
      <w:pPr>
        <w:spacing w:after="0" w:line="240" w:lineRule="auto"/>
        <w:jc w:val="both"/>
        <w:rPr>
          <w:rFonts w:cstheme="minorHAnsi"/>
          <w:b/>
          <w:bCs/>
        </w:rPr>
      </w:pPr>
    </w:p>
    <w:p w14:paraId="6C76596D" w14:textId="77777777" w:rsidR="007E2E70" w:rsidRPr="00147BFE" w:rsidRDefault="007E2E70" w:rsidP="00147BFE">
      <w:pPr>
        <w:framePr w:hSpace="180" w:wrap="around" w:vAnchor="text" w:hAnchor="page" w:x="1064" w:y="1957"/>
        <w:jc w:val="both"/>
        <w:rPr>
          <w:rFonts w:cstheme="minorHAnsi"/>
        </w:rPr>
      </w:pPr>
      <w:r w:rsidRPr="00147BFE">
        <w:rPr>
          <w:rFonts w:cstheme="minorHAnsi"/>
        </w:rPr>
        <w:t>About the Africa Systems Forum:</w:t>
      </w:r>
    </w:p>
    <w:p w14:paraId="1351912D" w14:textId="2D43D823" w:rsidR="007E2E70" w:rsidRPr="00147BFE" w:rsidRDefault="007E2E70" w:rsidP="00147BFE">
      <w:pPr>
        <w:framePr w:hSpace="180" w:wrap="around" w:vAnchor="text" w:hAnchor="page" w:x="1064" w:y="1957"/>
        <w:jc w:val="both"/>
        <w:rPr>
          <w:rFonts w:cstheme="minorHAnsi"/>
        </w:rPr>
      </w:pPr>
      <w:r w:rsidRPr="00147BFE">
        <w:rPr>
          <w:rFonts w:cstheme="minorHAnsi"/>
        </w:rPr>
        <w:t>Established in 2006, t</w:t>
      </w:r>
      <w:r w:rsidRPr="00147BFE">
        <w:rPr>
          <w:rStyle w:val="normaltextrun"/>
          <w:rFonts w:cstheme="minorHAnsi"/>
          <w:lang w:val="en-GB"/>
        </w:rPr>
        <w:t xml:space="preserve">he </w:t>
      </w:r>
      <w:hyperlink r:id="rId7" w:history="1">
        <w:r w:rsidRPr="00147BFE">
          <w:rPr>
            <w:rStyle w:val="Hyperlink"/>
            <w:rFonts w:cstheme="minorHAnsi"/>
          </w:rPr>
          <w:t>Africa Food Systems Forum</w:t>
        </w:r>
      </w:hyperlink>
      <w:r w:rsidRPr="00147BFE">
        <w:rPr>
          <w:rStyle w:val="normaltextrun"/>
          <w:rFonts w:cstheme="minorHAnsi"/>
          <w:lang w:val="en-GB"/>
        </w:rPr>
        <w:t xml:space="preserve"> </w:t>
      </w:r>
      <w:r w:rsidRPr="007E2E70">
        <w:rPr>
          <w:rStyle w:val="normaltextrun"/>
          <w:rFonts w:cstheme="minorHAnsi"/>
          <w:lang w:val="en-GB"/>
        </w:rPr>
        <w:t>- formerly</w:t>
      </w:r>
      <w:r w:rsidRPr="00147BFE">
        <w:rPr>
          <w:rStyle w:val="normaltextrun"/>
          <w:rFonts w:cstheme="minorHAnsi"/>
          <w:lang w:val="en-GB"/>
        </w:rPr>
        <w:t xml:space="preserve"> known as AGRF is the world's premier forum for African agriculture, bringing together stakeholders in the agricultural landscape to take practical actions and share lessons that will move African agriculture forward. The Forum is a multi-sector platform comprising of 28 partners leading in African agriculture and food </w:t>
      </w:r>
      <w:r w:rsidRPr="007E2E70">
        <w:rPr>
          <w:rStyle w:val="normaltextrun"/>
          <w:rFonts w:cstheme="minorHAnsi"/>
          <w:lang w:val="en-GB"/>
        </w:rPr>
        <w:t>systems all</w:t>
      </w:r>
      <w:r w:rsidRPr="00147BFE">
        <w:rPr>
          <w:rStyle w:val="normaltextrun"/>
          <w:rFonts w:cstheme="minorHAnsi"/>
          <w:lang w:val="en-GB"/>
        </w:rPr>
        <w:t xml:space="preserve"> focused on putting farmers and investments at the centre of the continent's growing economies. </w:t>
      </w:r>
      <w:r w:rsidRPr="00147BFE">
        <w:rPr>
          <w:rStyle w:val="eop"/>
          <w:rFonts w:cstheme="minorHAnsi"/>
        </w:rPr>
        <w:t> </w:t>
      </w:r>
      <w:r w:rsidRPr="00147BFE">
        <w:rPr>
          <w:rFonts w:cstheme="minorHAnsi"/>
        </w:rPr>
        <w:t xml:space="preserve"> </w:t>
      </w:r>
    </w:p>
    <w:p w14:paraId="3B3B3873" w14:textId="77777777" w:rsidR="007E2E70" w:rsidRPr="00147BFE" w:rsidRDefault="007E2E70" w:rsidP="00147BFE">
      <w:pPr>
        <w:framePr w:hSpace="180" w:wrap="around" w:vAnchor="text" w:hAnchor="page" w:x="1064" w:y="1957"/>
        <w:contextualSpacing/>
        <w:jc w:val="both"/>
        <w:rPr>
          <w:rFonts w:cstheme="minorHAnsi"/>
          <w:bCs/>
        </w:rPr>
      </w:pPr>
    </w:p>
    <w:p w14:paraId="69F16A18" w14:textId="77777777" w:rsidR="007E2E70" w:rsidRPr="00147BFE" w:rsidRDefault="007E2E70" w:rsidP="00147BFE">
      <w:pPr>
        <w:framePr w:hSpace="180" w:wrap="around" w:vAnchor="text" w:hAnchor="page" w:x="1064" w:y="1957"/>
        <w:jc w:val="both"/>
        <w:rPr>
          <w:rFonts w:cstheme="minorHAnsi"/>
        </w:rPr>
      </w:pPr>
      <w:r w:rsidRPr="00147BFE">
        <w:rPr>
          <w:rFonts w:cstheme="minorHAnsi"/>
        </w:rPr>
        <w:t xml:space="preserve">AGRF’s mission is to inform influence and catalyze has focused on six strategic objectives: </w:t>
      </w:r>
    </w:p>
    <w:p w14:paraId="6D7FFE25" w14:textId="77777777" w:rsidR="007E2E70" w:rsidRPr="00147BFE" w:rsidRDefault="007E2E70" w:rsidP="00147BFE">
      <w:pPr>
        <w:framePr w:hSpace="180" w:wrap="around" w:vAnchor="text" w:hAnchor="page" w:x="1064" w:y="1957"/>
        <w:jc w:val="both"/>
        <w:rPr>
          <w:rFonts w:cstheme="minorHAnsi"/>
        </w:rPr>
      </w:pPr>
      <w:r w:rsidRPr="00147BFE">
        <w:rPr>
          <w:rFonts w:cstheme="minorHAnsi"/>
          <w:b/>
          <w:bCs/>
        </w:rPr>
        <w:t>Agenda Setting</w:t>
      </w:r>
      <w:r w:rsidRPr="00147BFE">
        <w:rPr>
          <w:rFonts w:cstheme="minorHAnsi"/>
        </w:rPr>
        <w:t xml:space="preserve"> – AGRF serves as a platform for identifying, defining, and driving national-, regional, and continental-level priorities to accelerate progress by a broad cross-section of stakeholders through a shared vision and coordination. </w:t>
      </w:r>
    </w:p>
    <w:p w14:paraId="6245D311" w14:textId="77777777" w:rsidR="007E2E70" w:rsidRPr="00147BFE" w:rsidRDefault="007E2E70" w:rsidP="00147BFE">
      <w:pPr>
        <w:framePr w:hSpace="180" w:wrap="around" w:vAnchor="text" w:hAnchor="page" w:x="1064" w:y="1957"/>
        <w:jc w:val="both"/>
        <w:rPr>
          <w:rFonts w:cstheme="minorHAnsi"/>
        </w:rPr>
      </w:pPr>
      <w:r w:rsidRPr="00147BFE">
        <w:rPr>
          <w:rFonts w:cstheme="minorHAnsi"/>
          <w:b/>
          <w:bCs/>
        </w:rPr>
        <w:t>Evidence-based Policy Reform</w:t>
      </w:r>
      <w:r w:rsidRPr="00147BFE">
        <w:rPr>
          <w:rFonts w:cstheme="minorHAnsi"/>
        </w:rPr>
        <w:t xml:space="preserve"> – AGRF advocates and promotes evidence-based policy reforms to unlock the growth potential across the continent through agricultural transformation. </w:t>
      </w:r>
    </w:p>
    <w:p w14:paraId="2BBF164F" w14:textId="77777777" w:rsidR="007E2E70" w:rsidRPr="00147BFE" w:rsidRDefault="007E2E70" w:rsidP="00147BFE">
      <w:pPr>
        <w:framePr w:hSpace="180" w:wrap="around" w:vAnchor="text" w:hAnchor="page" w:x="1064" w:y="1957"/>
        <w:jc w:val="both"/>
        <w:rPr>
          <w:rFonts w:cstheme="minorHAnsi"/>
        </w:rPr>
      </w:pPr>
      <w:r w:rsidRPr="00147BFE">
        <w:rPr>
          <w:rFonts w:cstheme="minorHAnsi"/>
          <w:b/>
          <w:bCs/>
        </w:rPr>
        <w:t>Investment Facilitation &amp; Finance</w:t>
      </w:r>
      <w:r w:rsidRPr="00147BFE">
        <w:rPr>
          <w:rFonts w:cstheme="minorHAnsi"/>
        </w:rPr>
        <w:t xml:space="preserve"> – AGRF builds and advances the pipeline of agri-investment opportunities across the continent to unlock new private sector investments at all levels – small, medium, and large. </w:t>
      </w:r>
    </w:p>
    <w:p w14:paraId="5CC79416" w14:textId="77777777" w:rsidR="007E2E70" w:rsidRPr="00147BFE" w:rsidRDefault="007E2E70" w:rsidP="00147BFE">
      <w:pPr>
        <w:framePr w:hSpace="180" w:wrap="around" w:vAnchor="text" w:hAnchor="page" w:x="1064" w:y="1957"/>
        <w:jc w:val="both"/>
        <w:rPr>
          <w:rFonts w:cstheme="minorHAnsi"/>
        </w:rPr>
      </w:pPr>
      <w:r w:rsidRPr="00147BFE">
        <w:rPr>
          <w:rFonts w:cstheme="minorHAnsi"/>
          <w:b/>
          <w:bCs/>
        </w:rPr>
        <w:t>Knowledge Sharing &amp; Learning</w:t>
      </w:r>
      <w:r w:rsidRPr="00147BFE">
        <w:rPr>
          <w:rFonts w:cstheme="minorHAnsi"/>
        </w:rPr>
        <w:t xml:space="preserve"> – AGRF shares strategies, approaches, tools, and insights about what works and what does not work to inform prioritization, replication, and scaling where appropriate. </w:t>
      </w:r>
    </w:p>
    <w:p w14:paraId="6F890374" w14:textId="77777777" w:rsidR="007E2E70" w:rsidRPr="00147BFE" w:rsidRDefault="007E2E70" w:rsidP="00147BFE">
      <w:pPr>
        <w:framePr w:hSpace="180" w:wrap="around" w:vAnchor="text" w:hAnchor="page" w:x="1064" w:y="1957"/>
        <w:jc w:val="both"/>
        <w:rPr>
          <w:rFonts w:cstheme="minorHAnsi"/>
        </w:rPr>
      </w:pPr>
      <w:r w:rsidRPr="00147BFE">
        <w:rPr>
          <w:rFonts w:cstheme="minorHAnsi"/>
          <w:b/>
          <w:bCs/>
        </w:rPr>
        <w:t>Partnership Development &amp; Coordination</w:t>
      </w:r>
      <w:r w:rsidRPr="00147BFE">
        <w:rPr>
          <w:rFonts w:cstheme="minorHAnsi"/>
        </w:rPr>
        <w:t xml:space="preserve"> – AGRF facilitates efforts to forge and advance working relationships across an array of AGRF stakeholders to best achieve all other objectives and ensure that the community is best driving a coherent vision with effective and efficient use of resources. </w:t>
      </w:r>
    </w:p>
    <w:p w14:paraId="765675D1" w14:textId="77777777" w:rsidR="007E2E70" w:rsidRPr="00147BFE" w:rsidRDefault="007E2E70" w:rsidP="00147BFE">
      <w:pPr>
        <w:framePr w:hSpace="180" w:wrap="around" w:vAnchor="text" w:hAnchor="page" w:x="1064" w:y="1957"/>
        <w:jc w:val="both"/>
        <w:rPr>
          <w:rFonts w:cstheme="minorHAnsi"/>
        </w:rPr>
      </w:pPr>
      <w:r w:rsidRPr="00147BFE">
        <w:rPr>
          <w:rFonts w:cstheme="minorHAnsi"/>
          <w:b/>
          <w:bCs/>
        </w:rPr>
        <w:t>Leadership cultivation</w:t>
      </w:r>
      <w:r w:rsidRPr="00147BFE">
        <w:rPr>
          <w:rFonts w:cstheme="minorHAnsi"/>
        </w:rPr>
        <w:t xml:space="preserve"> – AGRF works with partners to identify, support, and cultivate the next generation of leaders for agricultural transformation at various levels.  </w:t>
      </w:r>
    </w:p>
    <w:p w14:paraId="7279D071" w14:textId="77777777" w:rsidR="00C66E73" w:rsidRDefault="00914C3C" w:rsidP="009878A7">
      <w:pPr>
        <w:spacing w:after="0" w:line="240" w:lineRule="auto"/>
        <w:jc w:val="both"/>
        <w:rPr>
          <w:rFonts w:cstheme="minorHAnsi"/>
        </w:rPr>
      </w:pPr>
      <w:r w:rsidRPr="00984900">
        <w:rPr>
          <w:rFonts w:cstheme="minorHAnsi"/>
        </w:rPr>
        <w:t xml:space="preserve">AGRA is an African-led institution that actively supports the drive towards inclusive agricultural transformation and sustainable food systems. We do this by empowering the continent’s 33 million smallholder farming households to transform their agriculture from a struggle to survive to profitable businesses. The continent’s farmers regularly face challenges, and we aspire to provide uniquely African solutions that respond to their agricultural and environmental challenges, leading to increased harvests for reduced hunger and more income. </w:t>
      </w:r>
    </w:p>
    <w:p w14:paraId="4E76E616" w14:textId="021DBDFC" w:rsidR="007A32BC" w:rsidRDefault="007A32BC" w:rsidP="009878A7">
      <w:pPr>
        <w:spacing w:after="0" w:line="240" w:lineRule="auto"/>
        <w:jc w:val="both"/>
        <w:rPr>
          <w:rFonts w:cstheme="minorHAnsi"/>
        </w:rPr>
      </w:pPr>
      <w:r>
        <w:rPr>
          <w:rFonts w:cstheme="minorHAnsi"/>
        </w:rPr>
        <w:t>AGRA host</w:t>
      </w:r>
      <w:r w:rsidR="007E2E70">
        <w:rPr>
          <w:rFonts w:cstheme="minorHAnsi"/>
        </w:rPr>
        <w:t>s</w:t>
      </w:r>
      <w:r>
        <w:rPr>
          <w:rFonts w:cstheme="minorHAnsi"/>
        </w:rPr>
        <w:t xml:space="preserve"> the secretariat of the Africa Food systems Forum</w:t>
      </w:r>
      <w:r w:rsidR="007E2E70">
        <w:rPr>
          <w:rFonts w:cstheme="minorHAnsi"/>
        </w:rPr>
        <w:t xml:space="preserve">, the world premier forum for </w:t>
      </w:r>
      <w:r w:rsidR="00970DFD">
        <w:rPr>
          <w:rFonts w:cstheme="minorHAnsi"/>
        </w:rPr>
        <w:t>African agriculture</w:t>
      </w:r>
      <w:r w:rsidR="007E2E70">
        <w:rPr>
          <w:rFonts w:cstheme="minorHAnsi"/>
        </w:rPr>
        <w:t xml:space="preserve"> and food systems. </w:t>
      </w:r>
    </w:p>
    <w:p w14:paraId="5CD71D5D" w14:textId="77777777" w:rsidR="007E2E70" w:rsidRDefault="007E2E70" w:rsidP="009878A7">
      <w:pPr>
        <w:spacing w:after="0" w:line="240" w:lineRule="auto"/>
        <w:jc w:val="both"/>
        <w:rPr>
          <w:rFonts w:cstheme="minorHAnsi"/>
        </w:rPr>
      </w:pPr>
    </w:p>
    <w:p w14:paraId="16548686" w14:textId="29A70A98" w:rsidR="00082E4D" w:rsidRPr="007E2E70" w:rsidRDefault="007E2E70" w:rsidP="009878A7">
      <w:pPr>
        <w:spacing w:after="0" w:line="240" w:lineRule="auto"/>
        <w:jc w:val="both"/>
        <w:rPr>
          <w:rFonts w:cstheme="minorHAnsi"/>
        </w:rPr>
      </w:pPr>
      <w:r w:rsidRPr="00147BFE">
        <w:rPr>
          <w:rFonts w:cstheme="minorHAnsi"/>
          <w:b/>
          <w:bCs/>
        </w:rPr>
        <w:t>Accountability</w:t>
      </w:r>
      <w:r w:rsidRPr="00147BFE">
        <w:rPr>
          <w:rFonts w:cstheme="minorHAnsi"/>
        </w:rPr>
        <w:t xml:space="preserve"> – AGRF works with partners to track and share progress and results of political, policy, and financing commitments made by partners over the years</w:t>
      </w:r>
      <w:r w:rsidR="00147BFE">
        <w:rPr>
          <w:rFonts w:cstheme="minorHAnsi"/>
        </w:rPr>
        <w:t>.</w:t>
      </w:r>
    </w:p>
    <w:p w14:paraId="00505E21" w14:textId="77777777" w:rsidR="00B77B44" w:rsidRDefault="00B77B44" w:rsidP="009878A7">
      <w:pPr>
        <w:spacing w:after="0" w:line="240" w:lineRule="auto"/>
        <w:jc w:val="both"/>
        <w:rPr>
          <w:rFonts w:cstheme="minorHAnsi"/>
          <w:b/>
          <w:bCs/>
          <w:color w:val="385623" w:themeColor="accent6" w:themeShade="80"/>
        </w:rPr>
      </w:pPr>
    </w:p>
    <w:p w14:paraId="4F900A64" w14:textId="1AF926C2" w:rsidR="002557D3" w:rsidRPr="00036D97" w:rsidRDefault="006B6FCE" w:rsidP="00036D97">
      <w:pPr>
        <w:pStyle w:val="Default"/>
        <w:shd w:val="clear" w:color="auto" w:fill="70AD47" w:themeFill="accent6"/>
        <w:jc w:val="both"/>
        <w:rPr>
          <w:rFonts w:asciiTheme="minorHAnsi" w:hAnsiTheme="minorHAnsi" w:cstheme="minorHAnsi"/>
          <w:b/>
          <w:sz w:val="22"/>
          <w:szCs w:val="22"/>
        </w:rPr>
      </w:pPr>
      <w:r w:rsidRPr="00984900">
        <w:rPr>
          <w:rFonts w:asciiTheme="minorHAnsi" w:hAnsiTheme="minorHAnsi" w:cstheme="minorHAnsi"/>
          <w:b/>
          <w:sz w:val="22"/>
          <w:szCs w:val="22"/>
        </w:rPr>
        <w:t>The Position</w:t>
      </w:r>
    </w:p>
    <w:p w14:paraId="1B8EA4FA" w14:textId="290B716D" w:rsidR="002557D3" w:rsidRDefault="005A407F" w:rsidP="002557D3">
      <w:pPr>
        <w:spacing w:after="0" w:line="240" w:lineRule="auto"/>
        <w:jc w:val="both"/>
        <w:rPr>
          <w:rFonts w:cstheme="minorHAnsi"/>
          <w:b/>
          <w:bCs/>
          <w:color w:val="70AD47" w:themeColor="accent6"/>
        </w:rPr>
      </w:pPr>
      <w:r>
        <w:rPr>
          <w:rFonts w:cstheme="minorHAnsi"/>
          <w:b/>
        </w:rPr>
        <w:t>Senior Communications</w:t>
      </w:r>
      <w:r w:rsidR="00DA7642">
        <w:rPr>
          <w:rFonts w:cstheme="minorHAnsi"/>
          <w:b/>
        </w:rPr>
        <w:t xml:space="preserve"> Officer</w:t>
      </w:r>
      <w:r w:rsidR="00085B2E" w:rsidRPr="00D47F89">
        <w:rPr>
          <w:rFonts w:cstheme="minorHAnsi"/>
          <w:b/>
          <w:color w:val="70AD47" w:themeColor="accent6"/>
        </w:rPr>
        <w:t xml:space="preserve"> </w:t>
      </w:r>
      <w:r w:rsidR="00D47F89" w:rsidRPr="00D47F89">
        <w:rPr>
          <w:rFonts w:cstheme="minorHAnsi"/>
          <w:b/>
          <w:color w:val="70AD47" w:themeColor="accent6"/>
        </w:rPr>
        <w:t>Job</w:t>
      </w:r>
      <w:r w:rsidR="002557D3" w:rsidRPr="00984900">
        <w:rPr>
          <w:rFonts w:cstheme="minorHAnsi"/>
          <w:b/>
          <w:color w:val="70AD47" w:themeColor="accent6"/>
        </w:rPr>
        <w:t xml:space="preserve"> Reference: </w:t>
      </w:r>
      <w:r w:rsidR="00006ED7">
        <w:rPr>
          <w:rFonts w:cstheme="minorHAnsi"/>
          <w:b/>
          <w:color w:val="70AD47" w:themeColor="accent6"/>
        </w:rPr>
        <w:t>SC</w:t>
      </w:r>
      <w:r w:rsidR="00A018EB">
        <w:rPr>
          <w:rFonts w:cstheme="minorHAnsi"/>
          <w:b/>
          <w:color w:val="70AD47" w:themeColor="accent6"/>
        </w:rPr>
        <w:t>O</w:t>
      </w:r>
      <w:r w:rsidR="00761698" w:rsidRPr="00761698">
        <w:rPr>
          <w:rFonts w:cstheme="minorHAnsi"/>
          <w:b/>
          <w:color w:val="70AD47" w:themeColor="accent6"/>
        </w:rPr>
        <w:t>/</w:t>
      </w:r>
      <w:r w:rsidR="00A018EB">
        <w:rPr>
          <w:rFonts w:cstheme="minorHAnsi"/>
          <w:b/>
          <w:color w:val="70AD47" w:themeColor="accent6"/>
        </w:rPr>
        <w:t>AFSF</w:t>
      </w:r>
      <w:r w:rsidR="00761698" w:rsidRPr="00761698">
        <w:rPr>
          <w:rFonts w:cstheme="minorHAnsi"/>
          <w:b/>
          <w:color w:val="70AD47" w:themeColor="accent6"/>
        </w:rPr>
        <w:t>/0</w:t>
      </w:r>
      <w:r w:rsidR="00006ED7">
        <w:rPr>
          <w:rFonts w:cstheme="minorHAnsi"/>
          <w:b/>
          <w:color w:val="70AD47" w:themeColor="accent6"/>
        </w:rPr>
        <w:t>4</w:t>
      </w:r>
      <w:r w:rsidR="00761698" w:rsidRPr="00761698">
        <w:rPr>
          <w:rFonts w:cstheme="minorHAnsi"/>
          <w:b/>
          <w:color w:val="70AD47" w:themeColor="accent6"/>
        </w:rPr>
        <w:t>/2024</w:t>
      </w:r>
    </w:p>
    <w:p w14:paraId="450CFFA3" w14:textId="77777777" w:rsidR="00082E4D" w:rsidRDefault="00082E4D" w:rsidP="002557D3">
      <w:pPr>
        <w:spacing w:after="0" w:line="240" w:lineRule="auto"/>
        <w:jc w:val="both"/>
        <w:rPr>
          <w:rFonts w:cstheme="minorHAnsi"/>
          <w:b/>
          <w:bCs/>
          <w:color w:val="70AD47" w:themeColor="accent6"/>
        </w:rPr>
      </w:pPr>
    </w:p>
    <w:p w14:paraId="13D95A26" w14:textId="30E42AA0" w:rsidR="0065485C" w:rsidRDefault="00C55040" w:rsidP="0065485C">
      <w:pPr>
        <w:contextualSpacing/>
        <w:jc w:val="both"/>
        <w:rPr>
          <w:rFonts w:eastAsia="Arial" w:cstheme="minorHAnsi"/>
        </w:rPr>
      </w:pPr>
      <w:r w:rsidRPr="00724CE0">
        <w:rPr>
          <w:rFonts w:cstheme="minorHAnsi"/>
        </w:rPr>
        <w:t xml:space="preserve">The </w:t>
      </w:r>
      <w:r w:rsidR="00220709" w:rsidRPr="00F0359E">
        <w:rPr>
          <w:rFonts w:cstheme="minorHAnsi"/>
        </w:rPr>
        <w:t>Senior Communications</w:t>
      </w:r>
      <w:r w:rsidR="00220709">
        <w:rPr>
          <w:rFonts w:cstheme="minorHAnsi"/>
        </w:rPr>
        <w:t xml:space="preserve"> </w:t>
      </w:r>
      <w:r w:rsidR="00220709" w:rsidRPr="00F0359E">
        <w:rPr>
          <w:rFonts w:cstheme="minorHAnsi"/>
        </w:rPr>
        <w:t xml:space="preserve">Officer is overall responsible for positioning </w:t>
      </w:r>
      <w:r w:rsidR="007958FA">
        <w:rPr>
          <w:rFonts w:cstheme="minorHAnsi"/>
        </w:rPr>
        <w:t xml:space="preserve">the </w:t>
      </w:r>
      <w:r w:rsidR="00220709">
        <w:rPr>
          <w:rFonts w:cstheme="minorHAnsi"/>
        </w:rPr>
        <w:t>A</w:t>
      </w:r>
      <w:r w:rsidR="00FE0EC1">
        <w:rPr>
          <w:rFonts w:cstheme="minorHAnsi"/>
        </w:rPr>
        <w:t xml:space="preserve">frica </w:t>
      </w:r>
      <w:r w:rsidR="00220709">
        <w:rPr>
          <w:rFonts w:cstheme="minorHAnsi"/>
        </w:rPr>
        <w:t>F</w:t>
      </w:r>
      <w:r w:rsidR="00FE0EC1">
        <w:rPr>
          <w:rFonts w:cstheme="minorHAnsi"/>
        </w:rPr>
        <w:t xml:space="preserve">ood </w:t>
      </w:r>
      <w:r w:rsidR="00220709">
        <w:rPr>
          <w:rFonts w:cstheme="minorHAnsi"/>
        </w:rPr>
        <w:t>S</w:t>
      </w:r>
      <w:r w:rsidR="00FE0EC1">
        <w:rPr>
          <w:rFonts w:cstheme="minorHAnsi"/>
        </w:rPr>
        <w:t>ystem</w:t>
      </w:r>
      <w:r w:rsidR="00BE0E1D">
        <w:rPr>
          <w:rFonts w:cstheme="minorHAnsi"/>
        </w:rPr>
        <w:t>s (AFS)</w:t>
      </w:r>
      <w:r w:rsidR="00220709">
        <w:rPr>
          <w:rFonts w:cstheme="minorHAnsi"/>
        </w:rPr>
        <w:t xml:space="preserve"> Forum</w:t>
      </w:r>
      <w:r w:rsidR="00220709" w:rsidRPr="00F0359E">
        <w:rPr>
          <w:rFonts w:cstheme="minorHAnsi"/>
        </w:rPr>
        <w:t xml:space="preserve"> as the premier platform for advancing Africa’s agricultural agenda, leading the development and implementation of the communication unit and partnerships within the Secretariat, and strengthening internal and external communications and knowledge sharing platforms in support of its overall strategy and goal of agriculture</w:t>
      </w:r>
      <w:r w:rsidR="00220709">
        <w:rPr>
          <w:rFonts w:cstheme="minorHAnsi"/>
        </w:rPr>
        <w:t xml:space="preserve"> and food systems </w:t>
      </w:r>
      <w:r w:rsidR="00220709" w:rsidRPr="00F0359E">
        <w:rPr>
          <w:rFonts w:cstheme="minorHAnsi"/>
        </w:rPr>
        <w:t>transformation in Africa</w:t>
      </w:r>
      <w:r w:rsidR="00E61FA2">
        <w:rPr>
          <w:rFonts w:eastAsia="Arial" w:cstheme="minorHAnsi"/>
        </w:rPr>
        <w:t>.</w:t>
      </w:r>
    </w:p>
    <w:p w14:paraId="04217C5E" w14:textId="77777777" w:rsidR="00E7780C" w:rsidRDefault="00E7780C" w:rsidP="0065485C">
      <w:pPr>
        <w:contextualSpacing/>
        <w:jc w:val="both"/>
        <w:rPr>
          <w:rFonts w:eastAsia="Arial" w:cstheme="minorHAnsi"/>
        </w:rPr>
      </w:pPr>
    </w:p>
    <w:p w14:paraId="374BA54C" w14:textId="5D856113" w:rsidR="00E7780C" w:rsidRDefault="00E7780C" w:rsidP="0065485C">
      <w:pPr>
        <w:contextualSpacing/>
        <w:jc w:val="both"/>
        <w:rPr>
          <w:rFonts w:eastAsia="Arial" w:cstheme="minorHAnsi"/>
        </w:rPr>
      </w:pPr>
      <w:r>
        <w:rPr>
          <w:rFonts w:cstheme="minorHAnsi"/>
        </w:rPr>
        <w:t xml:space="preserve">The ideal candidate will be </w:t>
      </w:r>
      <w:r w:rsidRPr="00175E60">
        <w:rPr>
          <w:rFonts w:cstheme="minorHAnsi"/>
        </w:rPr>
        <w:t>responsible</w:t>
      </w:r>
      <w:r w:rsidR="00E16A34" w:rsidRPr="00F0359E">
        <w:rPr>
          <w:rFonts w:cstheme="minorHAnsi"/>
        </w:rPr>
        <w:t xml:space="preserve"> for building the visibility of </w:t>
      </w:r>
      <w:r w:rsidR="00BE0E1D">
        <w:rPr>
          <w:rFonts w:cstheme="minorHAnsi"/>
        </w:rPr>
        <w:t xml:space="preserve">the </w:t>
      </w:r>
      <w:r w:rsidR="00E16A34">
        <w:rPr>
          <w:rFonts w:cstheme="minorHAnsi"/>
        </w:rPr>
        <w:t>AFS Forum</w:t>
      </w:r>
      <w:r w:rsidR="00E16A34" w:rsidRPr="00F0359E">
        <w:rPr>
          <w:rFonts w:cstheme="minorHAnsi"/>
        </w:rPr>
        <w:t xml:space="preserve">, managing the platform’s reputation, </w:t>
      </w:r>
      <w:r w:rsidR="007958FA" w:rsidRPr="00F0359E">
        <w:rPr>
          <w:rFonts w:cstheme="minorHAnsi"/>
        </w:rPr>
        <w:t>developing,</w:t>
      </w:r>
      <w:r w:rsidR="00E16A34" w:rsidRPr="00F0359E">
        <w:rPr>
          <w:rFonts w:cstheme="minorHAnsi"/>
        </w:rPr>
        <w:t xml:space="preserve"> and driving advocacy and communications coalitions toward its objectives, and promoting its brand among target audiences both in Africa and globally.  S/he is responsible for amplifying the thought leadership of </w:t>
      </w:r>
      <w:r w:rsidR="00BE0E1D">
        <w:rPr>
          <w:rFonts w:cstheme="minorHAnsi"/>
        </w:rPr>
        <w:t xml:space="preserve">the </w:t>
      </w:r>
      <w:r w:rsidR="00E16A34">
        <w:rPr>
          <w:rFonts w:cstheme="minorHAnsi"/>
        </w:rPr>
        <w:t>AFS Forum</w:t>
      </w:r>
      <w:r w:rsidR="00E16A34" w:rsidRPr="00F0359E">
        <w:rPr>
          <w:rFonts w:cstheme="minorHAnsi"/>
        </w:rPr>
        <w:t xml:space="preserve"> in ways that help define and advance the continental agenda, continuously promoting actions, policies, programs, and investments that are essential for achieving the Malabo Declaration and SDGs. S/he is responsible for designing and implementing </w:t>
      </w:r>
      <w:r w:rsidR="00E16A34">
        <w:rPr>
          <w:rFonts w:cstheme="minorHAnsi"/>
        </w:rPr>
        <w:t>AFS Forum</w:t>
      </w:r>
      <w:r w:rsidR="00E16A34" w:rsidRPr="00F0359E">
        <w:rPr>
          <w:rFonts w:cstheme="minorHAnsi"/>
        </w:rPr>
        <w:t>’s communications outreach in electronic, print</w:t>
      </w:r>
      <w:r w:rsidR="00BE0E1D">
        <w:rPr>
          <w:rFonts w:cstheme="minorHAnsi"/>
        </w:rPr>
        <w:t>,</w:t>
      </w:r>
      <w:r w:rsidR="00E16A34" w:rsidRPr="00F0359E">
        <w:rPr>
          <w:rFonts w:cstheme="minorHAnsi"/>
        </w:rPr>
        <w:t xml:space="preserve"> and broadcast media, in social media, and audio-visual media.  He/she is responsible for close coordination with other senior management to ensure effective advocacy and communications efforts aligned with </w:t>
      </w:r>
      <w:r w:rsidR="00E16A34">
        <w:rPr>
          <w:rFonts w:cstheme="minorHAnsi"/>
        </w:rPr>
        <w:t>AFS Forum</w:t>
      </w:r>
      <w:r w:rsidR="00E16A34" w:rsidRPr="00F0359E">
        <w:rPr>
          <w:rFonts w:cstheme="minorHAnsi"/>
        </w:rPr>
        <w:t>’s</w:t>
      </w:r>
      <w:r>
        <w:rPr>
          <w:rFonts w:cstheme="minorHAnsi"/>
        </w:rPr>
        <w:t>.</w:t>
      </w:r>
    </w:p>
    <w:p w14:paraId="7E622B52" w14:textId="77777777" w:rsidR="007C42D5" w:rsidRDefault="007C42D5" w:rsidP="009C1DDE">
      <w:pPr>
        <w:spacing w:after="0" w:line="240" w:lineRule="auto"/>
        <w:jc w:val="both"/>
        <w:rPr>
          <w:rFonts w:cstheme="minorHAnsi"/>
          <w:b/>
        </w:rPr>
      </w:pPr>
    </w:p>
    <w:p w14:paraId="0607F401" w14:textId="655EBC14" w:rsidR="00287C20" w:rsidRDefault="00984900" w:rsidP="009C1DDE">
      <w:pPr>
        <w:spacing w:after="0" w:line="240" w:lineRule="auto"/>
        <w:jc w:val="both"/>
        <w:rPr>
          <w:rFonts w:cstheme="minorHAnsi"/>
          <w:b/>
        </w:rPr>
      </w:pPr>
      <w:r w:rsidRPr="00984900">
        <w:rPr>
          <w:rFonts w:cstheme="minorHAnsi"/>
          <w:b/>
        </w:rPr>
        <w:t>Key Duties and Responsibilities:</w:t>
      </w:r>
    </w:p>
    <w:p w14:paraId="2ABCFC69" w14:textId="77777777" w:rsidR="004A3DEC" w:rsidRDefault="004A3DEC" w:rsidP="009C1DDE">
      <w:pPr>
        <w:spacing w:after="0" w:line="240" w:lineRule="auto"/>
        <w:jc w:val="both"/>
        <w:rPr>
          <w:rFonts w:cstheme="minorHAnsi"/>
          <w:b/>
        </w:rPr>
      </w:pPr>
    </w:p>
    <w:p w14:paraId="261408D3" w14:textId="550301C4" w:rsidR="00916A00" w:rsidRPr="00A96260" w:rsidRDefault="00916A00" w:rsidP="00A96260">
      <w:pPr>
        <w:pStyle w:val="ListParagraph"/>
        <w:numPr>
          <w:ilvl w:val="0"/>
          <w:numId w:val="45"/>
        </w:numPr>
        <w:spacing w:after="0" w:line="240" w:lineRule="auto"/>
        <w:jc w:val="both"/>
        <w:rPr>
          <w:rFonts w:cstheme="minorHAnsi"/>
          <w:color w:val="000000" w:themeColor="text1"/>
        </w:rPr>
      </w:pPr>
      <w:r w:rsidRPr="00A96260">
        <w:rPr>
          <w:rFonts w:cstheme="minorHAnsi"/>
          <w:color w:val="000000" w:themeColor="text1"/>
        </w:rPr>
        <w:t xml:space="preserve">Lead the Advocacy and Communication function focusing on enhancing dissemination </w:t>
      </w:r>
      <w:r w:rsidR="002E25DE" w:rsidRPr="00A96260">
        <w:rPr>
          <w:rFonts w:cstheme="minorHAnsi"/>
          <w:color w:val="000000" w:themeColor="text1"/>
        </w:rPr>
        <w:t>of AFS</w:t>
      </w:r>
      <w:r w:rsidRPr="00A96260">
        <w:rPr>
          <w:rFonts w:cstheme="minorHAnsi"/>
          <w:color w:val="000000" w:themeColor="text1"/>
        </w:rPr>
        <w:t xml:space="preserve"> Forum’s </w:t>
      </w:r>
      <w:r w:rsidR="002E25DE">
        <w:rPr>
          <w:rFonts w:cstheme="minorHAnsi"/>
          <w:color w:val="000000" w:themeColor="text1"/>
        </w:rPr>
        <w:t>value-adding</w:t>
      </w:r>
      <w:r w:rsidRPr="00A96260">
        <w:rPr>
          <w:rFonts w:cstheme="minorHAnsi"/>
          <w:color w:val="000000" w:themeColor="text1"/>
        </w:rPr>
        <w:t xml:space="preserve"> outputs, the visibility of its impact</w:t>
      </w:r>
      <w:r w:rsidR="002E25DE">
        <w:rPr>
          <w:rFonts w:cstheme="minorHAnsi"/>
          <w:color w:val="000000" w:themeColor="text1"/>
        </w:rPr>
        <w:t>,</w:t>
      </w:r>
      <w:r w:rsidRPr="00A96260">
        <w:rPr>
          <w:rFonts w:cstheme="minorHAnsi"/>
          <w:color w:val="000000" w:themeColor="text1"/>
        </w:rPr>
        <w:t xml:space="preserve"> and branding.  </w:t>
      </w:r>
    </w:p>
    <w:p w14:paraId="69A3543D" w14:textId="603031C9" w:rsidR="00916A00" w:rsidRPr="00A96260" w:rsidRDefault="00916A00" w:rsidP="00A96260">
      <w:pPr>
        <w:pStyle w:val="ListParagraph"/>
        <w:numPr>
          <w:ilvl w:val="0"/>
          <w:numId w:val="45"/>
        </w:numPr>
        <w:spacing w:after="0" w:line="240" w:lineRule="auto"/>
        <w:jc w:val="both"/>
        <w:rPr>
          <w:rFonts w:cstheme="minorHAnsi"/>
          <w:color w:val="000000" w:themeColor="text1"/>
        </w:rPr>
      </w:pPr>
      <w:r w:rsidRPr="00A96260">
        <w:rPr>
          <w:rFonts w:cstheme="minorHAnsi"/>
          <w:color w:val="000000" w:themeColor="text1"/>
        </w:rPr>
        <w:t>Develop and implement AFS Forum’s strategic advocacy and communications strategy and implementation plan through targeted activities and materials.</w:t>
      </w:r>
    </w:p>
    <w:p w14:paraId="39E39897" w14:textId="0405C181" w:rsidR="00916A00" w:rsidRPr="00A96260" w:rsidRDefault="00916A00" w:rsidP="00A96260">
      <w:pPr>
        <w:pStyle w:val="ListParagraph"/>
        <w:numPr>
          <w:ilvl w:val="0"/>
          <w:numId w:val="45"/>
        </w:numPr>
        <w:spacing w:after="0" w:line="240" w:lineRule="auto"/>
        <w:jc w:val="both"/>
        <w:rPr>
          <w:rFonts w:cstheme="minorHAnsi"/>
          <w:color w:val="000000" w:themeColor="text1"/>
        </w:rPr>
      </w:pPr>
      <w:r w:rsidRPr="00A96260">
        <w:rPr>
          <w:rFonts w:cstheme="minorHAnsi"/>
          <w:color w:val="000000" w:themeColor="text1"/>
        </w:rPr>
        <w:t xml:space="preserve">Provide strategic advocacy, communications, and advisory support to the AFS </w:t>
      </w:r>
      <w:r w:rsidR="002E25DE" w:rsidRPr="00A96260">
        <w:rPr>
          <w:rFonts w:cstheme="minorHAnsi"/>
          <w:color w:val="000000" w:themeColor="text1"/>
        </w:rPr>
        <w:t>Forum Partners</w:t>
      </w:r>
      <w:r w:rsidRPr="00A96260">
        <w:rPr>
          <w:rFonts w:cstheme="minorHAnsi"/>
          <w:color w:val="000000" w:themeColor="text1"/>
        </w:rPr>
        <w:t xml:space="preserve"> Group and thematic platforms.</w:t>
      </w:r>
    </w:p>
    <w:p w14:paraId="6B61B4B7" w14:textId="02EF0566" w:rsidR="00916A00" w:rsidRPr="00A96260" w:rsidRDefault="00916A00" w:rsidP="00A96260">
      <w:pPr>
        <w:pStyle w:val="ListParagraph"/>
        <w:numPr>
          <w:ilvl w:val="0"/>
          <w:numId w:val="45"/>
        </w:numPr>
        <w:spacing w:after="0" w:line="240" w:lineRule="auto"/>
        <w:jc w:val="both"/>
        <w:rPr>
          <w:rFonts w:cstheme="minorHAnsi"/>
          <w:color w:val="000000" w:themeColor="text1"/>
        </w:rPr>
      </w:pPr>
      <w:r w:rsidRPr="00A96260">
        <w:rPr>
          <w:rFonts w:cstheme="minorHAnsi"/>
          <w:color w:val="000000" w:themeColor="text1"/>
        </w:rPr>
        <w:t xml:space="preserve">Lead in the continued growth </w:t>
      </w:r>
      <w:r w:rsidR="002E25DE" w:rsidRPr="00A96260">
        <w:rPr>
          <w:rFonts w:cstheme="minorHAnsi"/>
          <w:color w:val="000000" w:themeColor="text1"/>
        </w:rPr>
        <w:t>of AFS</w:t>
      </w:r>
      <w:r w:rsidRPr="00A96260">
        <w:rPr>
          <w:rFonts w:cstheme="minorHAnsi"/>
          <w:color w:val="000000" w:themeColor="text1"/>
        </w:rPr>
        <w:t xml:space="preserve"> Forum as a knowledge and communications platform over </w:t>
      </w:r>
      <w:r w:rsidR="002E25DE" w:rsidRPr="00A96260">
        <w:rPr>
          <w:rFonts w:cstheme="minorHAnsi"/>
          <w:color w:val="000000" w:themeColor="text1"/>
        </w:rPr>
        <w:t>time.</w:t>
      </w:r>
    </w:p>
    <w:p w14:paraId="1E5EC4D9" w14:textId="202772AC" w:rsidR="00916A00" w:rsidRPr="00A96260" w:rsidRDefault="00916A00" w:rsidP="00A96260">
      <w:pPr>
        <w:pStyle w:val="ListParagraph"/>
        <w:numPr>
          <w:ilvl w:val="0"/>
          <w:numId w:val="45"/>
        </w:numPr>
        <w:spacing w:after="0" w:line="240" w:lineRule="auto"/>
        <w:jc w:val="both"/>
        <w:rPr>
          <w:rFonts w:cstheme="minorHAnsi"/>
          <w:color w:val="000000" w:themeColor="text1"/>
        </w:rPr>
      </w:pPr>
      <w:r w:rsidRPr="00A96260">
        <w:rPr>
          <w:rFonts w:cstheme="minorHAnsi"/>
          <w:color w:val="000000" w:themeColor="text1"/>
        </w:rPr>
        <w:t xml:space="preserve">Develop and facilitate internal AFS Forum advocacy and communication protocols, including </w:t>
      </w:r>
      <w:r w:rsidR="002E25DE">
        <w:rPr>
          <w:rFonts w:cstheme="minorHAnsi"/>
          <w:color w:val="000000" w:themeColor="text1"/>
        </w:rPr>
        <w:t xml:space="preserve">the </w:t>
      </w:r>
      <w:r w:rsidRPr="00A96260">
        <w:rPr>
          <w:rFonts w:cstheme="minorHAnsi"/>
          <w:color w:val="000000" w:themeColor="text1"/>
        </w:rPr>
        <w:t xml:space="preserve">development and review of AFS Forum’s program advocacy &amp; communications, and staff media protocols. </w:t>
      </w:r>
    </w:p>
    <w:p w14:paraId="34B26FC1" w14:textId="37B9641C" w:rsidR="00916A00" w:rsidRPr="00A96260" w:rsidRDefault="00916A00" w:rsidP="00A96260">
      <w:pPr>
        <w:pStyle w:val="ListParagraph"/>
        <w:numPr>
          <w:ilvl w:val="0"/>
          <w:numId w:val="45"/>
        </w:numPr>
        <w:spacing w:after="0" w:line="240" w:lineRule="auto"/>
        <w:jc w:val="both"/>
        <w:rPr>
          <w:rFonts w:cstheme="minorHAnsi"/>
          <w:color w:val="000000" w:themeColor="text1"/>
        </w:rPr>
      </w:pPr>
      <w:r w:rsidRPr="00A96260">
        <w:rPr>
          <w:rFonts w:cstheme="minorHAnsi"/>
          <w:color w:val="000000" w:themeColor="text1"/>
        </w:rPr>
        <w:t xml:space="preserve">Lead the development and delivery of clear, consistent messages demonstrating the purpose and value </w:t>
      </w:r>
      <w:r w:rsidR="002E25DE" w:rsidRPr="00A96260">
        <w:rPr>
          <w:rFonts w:cstheme="minorHAnsi"/>
          <w:color w:val="000000" w:themeColor="text1"/>
        </w:rPr>
        <w:t>of AFS</w:t>
      </w:r>
      <w:r w:rsidRPr="00A96260">
        <w:rPr>
          <w:rFonts w:cstheme="minorHAnsi"/>
          <w:color w:val="000000" w:themeColor="text1"/>
        </w:rPr>
        <w:t xml:space="preserve"> Forum, and anticipate possible controversies with a proactive approach to issues management.  Help build the AGRF brand by ensuring consistent use of messages across the organization with all partners. </w:t>
      </w:r>
    </w:p>
    <w:p w14:paraId="3C761E6C" w14:textId="195C009A" w:rsidR="00916A00" w:rsidRPr="00A96260" w:rsidRDefault="00916A00" w:rsidP="00A96260">
      <w:pPr>
        <w:pStyle w:val="ListParagraph"/>
        <w:numPr>
          <w:ilvl w:val="0"/>
          <w:numId w:val="45"/>
        </w:numPr>
        <w:spacing w:after="0" w:line="240" w:lineRule="auto"/>
        <w:jc w:val="both"/>
        <w:rPr>
          <w:rFonts w:cstheme="minorHAnsi"/>
          <w:color w:val="000000" w:themeColor="text1"/>
        </w:rPr>
      </w:pPr>
      <w:r w:rsidRPr="00A96260">
        <w:rPr>
          <w:rFonts w:cstheme="minorHAnsi"/>
          <w:color w:val="000000" w:themeColor="text1"/>
        </w:rPr>
        <w:t>Lead development of all AFS Forum</w:t>
      </w:r>
      <w:r w:rsidR="002E25DE">
        <w:rPr>
          <w:rFonts w:cstheme="minorHAnsi"/>
          <w:color w:val="000000" w:themeColor="text1"/>
        </w:rPr>
        <w:t xml:space="preserve"> </w:t>
      </w:r>
      <w:r w:rsidRPr="00A96260">
        <w:rPr>
          <w:rFonts w:cstheme="minorHAnsi"/>
          <w:color w:val="000000" w:themeColor="text1"/>
        </w:rPr>
        <w:t xml:space="preserve">advocacy and communications materials, including press releases, talking points, reports, speeches, web materials, and videos.  Ensure all advocacy and communications materials are in concert with AFS </w:t>
      </w:r>
      <w:r w:rsidR="002E25DE" w:rsidRPr="00A96260">
        <w:rPr>
          <w:rFonts w:cstheme="minorHAnsi"/>
          <w:color w:val="000000" w:themeColor="text1"/>
        </w:rPr>
        <w:t>Forum messages</w:t>
      </w:r>
      <w:r w:rsidRPr="00A96260">
        <w:rPr>
          <w:rFonts w:cstheme="minorHAnsi"/>
          <w:color w:val="000000" w:themeColor="text1"/>
        </w:rPr>
        <w:t>, strategy</w:t>
      </w:r>
      <w:r w:rsidR="002E25DE">
        <w:rPr>
          <w:rFonts w:cstheme="minorHAnsi"/>
          <w:color w:val="000000" w:themeColor="text1"/>
        </w:rPr>
        <w:t>,</w:t>
      </w:r>
      <w:r w:rsidRPr="00A96260">
        <w:rPr>
          <w:rFonts w:cstheme="minorHAnsi"/>
          <w:color w:val="000000" w:themeColor="text1"/>
        </w:rPr>
        <w:t xml:space="preserve"> and policy </w:t>
      </w:r>
      <w:r w:rsidR="002E25DE" w:rsidRPr="00A96260">
        <w:rPr>
          <w:rFonts w:cstheme="minorHAnsi"/>
          <w:color w:val="000000" w:themeColor="text1"/>
        </w:rPr>
        <w:t>positions.</w:t>
      </w:r>
    </w:p>
    <w:p w14:paraId="6F3BCE64" w14:textId="15B1D52C" w:rsidR="00A96260" w:rsidRDefault="00E846D5" w:rsidP="00740C95">
      <w:pPr>
        <w:pStyle w:val="ListParagraph"/>
        <w:numPr>
          <w:ilvl w:val="0"/>
          <w:numId w:val="45"/>
        </w:numPr>
        <w:spacing w:after="0" w:line="240" w:lineRule="auto"/>
        <w:jc w:val="both"/>
        <w:rPr>
          <w:rFonts w:cstheme="minorHAnsi"/>
          <w:color w:val="000000" w:themeColor="text1"/>
        </w:rPr>
      </w:pPr>
      <w:r w:rsidRPr="00277CE2">
        <w:rPr>
          <w:rFonts w:cstheme="minorHAnsi"/>
          <w:color w:val="000000" w:themeColor="text1"/>
        </w:rPr>
        <w:t>Build a conduit for targeted and general messaging respectively, aligning the AGRF mission with contemporary and emerging local, regional</w:t>
      </w:r>
      <w:r w:rsidR="00686DAF">
        <w:rPr>
          <w:rFonts w:cstheme="minorHAnsi"/>
          <w:color w:val="000000" w:themeColor="text1"/>
        </w:rPr>
        <w:t>,</w:t>
      </w:r>
      <w:r w:rsidRPr="00277CE2">
        <w:rPr>
          <w:rFonts w:cstheme="minorHAnsi"/>
          <w:color w:val="000000" w:themeColor="text1"/>
        </w:rPr>
        <w:t xml:space="preserve"> and global issues.</w:t>
      </w:r>
    </w:p>
    <w:p w14:paraId="70C457FC" w14:textId="3AC0C964" w:rsidR="00F20954" w:rsidRPr="00723FAD" w:rsidRDefault="00686DAF" w:rsidP="00723FAD">
      <w:pPr>
        <w:pStyle w:val="ListParagraph"/>
        <w:numPr>
          <w:ilvl w:val="0"/>
          <w:numId w:val="45"/>
        </w:numPr>
        <w:spacing w:after="0" w:line="240" w:lineRule="auto"/>
        <w:jc w:val="both"/>
        <w:rPr>
          <w:rFonts w:cstheme="minorHAnsi"/>
          <w:color w:val="000000" w:themeColor="text1"/>
        </w:rPr>
      </w:pPr>
      <w:r>
        <w:rPr>
          <w:rFonts w:cstheme="minorHAnsi"/>
          <w:color w:val="000000" w:themeColor="text1"/>
        </w:rPr>
        <w:t>Led</w:t>
      </w:r>
      <w:r w:rsidR="00F20954">
        <w:rPr>
          <w:rFonts w:cstheme="minorHAnsi"/>
          <w:color w:val="000000" w:themeColor="text1"/>
        </w:rPr>
        <w:t xml:space="preserve"> </w:t>
      </w:r>
      <w:r w:rsidR="00F20954" w:rsidRPr="00277CE2">
        <w:rPr>
          <w:rFonts w:cstheme="minorHAnsi"/>
          <w:color w:val="000000" w:themeColor="text1"/>
        </w:rPr>
        <w:t xml:space="preserve">a team of advocacy and communications professionals to effectively implement the department’s strategies and activities; </w:t>
      </w:r>
      <w:r>
        <w:rPr>
          <w:rFonts w:cstheme="minorHAnsi"/>
          <w:color w:val="000000" w:themeColor="text1"/>
        </w:rPr>
        <w:t>establish</w:t>
      </w:r>
      <w:r w:rsidR="00F20954" w:rsidRPr="00277CE2">
        <w:rPr>
          <w:rFonts w:cstheme="minorHAnsi"/>
          <w:color w:val="000000" w:themeColor="text1"/>
        </w:rPr>
        <w:t xml:space="preserve"> unit priorities; </w:t>
      </w:r>
      <w:r>
        <w:rPr>
          <w:rFonts w:cstheme="minorHAnsi"/>
          <w:color w:val="000000" w:themeColor="text1"/>
        </w:rPr>
        <w:t>monitor</w:t>
      </w:r>
      <w:r w:rsidR="00F20954" w:rsidRPr="00277CE2">
        <w:rPr>
          <w:rFonts w:cstheme="minorHAnsi"/>
          <w:color w:val="000000" w:themeColor="text1"/>
        </w:rPr>
        <w:t xml:space="preserve"> the unit budget; and </w:t>
      </w:r>
      <w:r>
        <w:rPr>
          <w:rFonts w:cstheme="minorHAnsi"/>
          <w:color w:val="000000" w:themeColor="text1"/>
        </w:rPr>
        <w:t>manage</w:t>
      </w:r>
      <w:r w:rsidR="00F20954" w:rsidRPr="00277CE2">
        <w:rPr>
          <w:rFonts w:cstheme="minorHAnsi"/>
          <w:color w:val="000000" w:themeColor="text1"/>
        </w:rPr>
        <w:t xml:space="preserve"> outside</w:t>
      </w:r>
      <w:r w:rsidR="00723FAD">
        <w:rPr>
          <w:rFonts w:cstheme="minorHAnsi"/>
          <w:color w:val="000000" w:themeColor="text1"/>
        </w:rPr>
        <w:t xml:space="preserve"> </w:t>
      </w:r>
      <w:r w:rsidR="00F20954" w:rsidRPr="00723FAD">
        <w:rPr>
          <w:rFonts w:cstheme="minorHAnsi"/>
          <w:color w:val="000000" w:themeColor="text1"/>
        </w:rPr>
        <w:t xml:space="preserve">consultants and communications </w:t>
      </w:r>
      <w:r w:rsidR="00723FAD" w:rsidRPr="00723FAD">
        <w:rPr>
          <w:rFonts w:cstheme="minorHAnsi"/>
          <w:color w:val="000000" w:themeColor="text1"/>
        </w:rPr>
        <w:t>firms’</w:t>
      </w:r>
      <w:r w:rsidR="00F20954" w:rsidRPr="00723FAD">
        <w:rPr>
          <w:rFonts w:cstheme="minorHAnsi"/>
          <w:color w:val="000000" w:themeColor="text1"/>
        </w:rPr>
        <w:t xml:space="preserve"> consultants and </w:t>
      </w:r>
      <w:r w:rsidR="00723FAD" w:rsidRPr="00723FAD">
        <w:rPr>
          <w:rFonts w:cstheme="minorHAnsi"/>
          <w:color w:val="000000" w:themeColor="text1"/>
        </w:rPr>
        <w:t>communications.</w:t>
      </w:r>
    </w:p>
    <w:p w14:paraId="585170F6" w14:textId="14DB5387" w:rsidR="00277CE2" w:rsidRPr="00723FAD" w:rsidRDefault="00723FAD" w:rsidP="00277CE2">
      <w:pPr>
        <w:pStyle w:val="ListParagraph"/>
        <w:numPr>
          <w:ilvl w:val="0"/>
          <w:numId w:val="45"/>
        </w:numPr>
        <w:spacing w:after="0" w:line="240" w:lineRule="auto"/>
        <w:jc w:val="both"/>
        <w:rPr>
          <w:rFonts w:cstheme="minorHAnsi"/>
          <w:b/>
        </w:rPr>
      </w:pPr>
      <w:r>
        <w:rPr>
          <w:rFonts w:cstheme="minorHAnsi"/>
          <w:color w:val="000000" w:themeColor="text1"/>
        </w:rPr>
        <w:t xml:space="preserve">Work </w:t>
      </w:r>
      <w:r w:rsidRPr="00277CE2">
        <w:rPr>
          <w:rFonts w:cstheme="minorHAnsi"/>
          <w:color w:val="000000" w:themeColor="text1"/>
        </w:rPr>
        <w:t>with AFS Forum’s Leadership and Management team to develop and implement an internal communications strategy that ensures transparency and a strong, aligned institution</w:t>
      </w:r>
      <w:r>
        <w:rPr>
          <w:rFonts w:cstheme="minorHAnsi"/>
          <w:color w:val="000000" w:themeColor="text1"/>
        </w:rPr>
        <w:t>.</w:t>
      </w:r>
    </w:p>
    <w:p w14:paraId="24DAF61B" w14:textId="6672470B" w:rsidR="00723FAD" w:rsidRDefault="00723FAD" w:rsidP="00723FAD">
      <w:pPr>
        <w:pStyle w:val="ListParagraph"/>
        <w:numPr>
          <w:ilvl w:val="0"/>
          <w:numId w:val="45"/>
        </w:numPr>
        <w:spacing w:after="0" w:line="240" w:lineRule="auto"/>
        <w:jc w:val="both"/>
        <w:rPr>
          <w:rFonts w:cstheme="minorHAnsi"/>
          <w:color w:val="000000" w:themeColor="text1"/>
        </w:rPr>
      </w:pPr>
      <w:r w:rsidRPr="00277CE2">
        <w:rPr>
          <w:rFonts w:cstheme="minorHAnsi"/>
          <w:color w:val="000000" w:themeColor="text1"/>
        </w:rPr>
        <w:t>Cultivate and manage an advocacy and communications working group of all AFS Forum</w:t>
      </w:r>
      <w:r>
        <w:rPr>
          <w:rFonts w:cstheme="minorHAnsi"/>
          <w:color w:val="000000" w:themeColor="text1"/>
        </w:rPr>
        <w:t xml:space="preserve"> </w:t>
      </w:r>
      <w:r w:rsidRPr="00F0359E">
        <w:rPr>
          <w:rFonts w:cstheme="minorHAnsi"/>
        </w:rPr>
        <w:t xml:space="preserve">partners to amplify the communications priorities of the forum. </w:t>
      </w:r>
      <w:r w:rsidRPr="00277CE2">
        <w:rPr>
          <w:rFonts w:cstheme="minorHAnsi"/>
          <w:color w:val="000000" w:themeColor="text1"/>
        </w:rPr>
        <w:t xml:space="preserve"> </w:t>
      </w:r>
    </w:p>
    <w:p w14:paraId="527C2708" w14:textId="69C9320A" w:rsidR="004350D8" w:rsidRPr="00277CE2" w:rsidRDefault="004350D8" w:rsidP="00723FAD">
      <w:pPr>
        <w:pStyle w:val="ListParagraph"/>
        <w:numPr>
          <w:ilvl w:val="0"/>
          <w:numId w:val="45"/>
        </w:numPr>
        <w:spacing w:after="0" w:line="240" w:lineRule="auto"/>
        <w:jc w:val="both"/>
        <w:rPr>
          <w:rFonts w:cstheme="minorHAnsi"/>
          <w:color w:val="000000" w:themeColor="text1"/>
        </w:rPr>
      </w:pPr>
      <w:r w:rsidRPr="004350D8">
        <w:rPr>
          <w:rFonts w:cstheme="minorHAnsi"/>
          <w:color w:val="000000" w:themeColor="text1"/>
        </w:rPr>
        <w:t>Develop and manage a few long-term strategic partnerships with advocacy and communications partners to carry out strategic</w:t>
      </w:r>
      <w:r w:rsidR="00540645">
        <w:rPr>
          <w:rFonts w:cstheme="minorHAnsi"/>
          <w:color w:val="000000" w:themeColor="text1"/>
        </w:rPr>
        <w:t xml:space="preserve"> priorities.</w:t>
      </w:r>
    </w:p>
    <w:p w14:paraId="543E9A36" w14:textId="4400A6DA" w:rsidR="00723FAD" w:rsidRPr="004350D8" w:rsidRDefault="008A43E7" w:rsidP="008A43E7">
      <w:pPr>
        <w:pStyle w:val="ListParagraph"/>
        <w:numPr>
          <w:ilvl w:val="0"/>
          <w:numId w:val="45"/>
        </w:numPr>
        <w:spacing w:after="0" w:line="240" w:lineRule="auto"/>
        <w:jc w:val="both"/>
        <w:rPr>
          <w:rFonts w:cstheme="minorHAnsi"/>
          <w:color w:val="000000" w:themeColor="text1"/>
        </w:rPr>
      </w:pPr>
      <w:r w:rsidRPr="004350D8">
        <w:rPr>
          <w:rFonts w:cstheme="minorHAnsi"/>
          <w:color w:val="000000" w:themeColor="text1"/>
        </w:rPr>
        <w:t>Manage media relations with the global, regional</w:t>
      </w:r>
      <w:r w:rsidR="00C9350E">
        <w:rPr>
          <w:rFonts w:cstheme="minorHAnsi"/>
          <w:color w:val="000000" w:themeColor="text1"/>
        </w:rPr>
        <w:t>,</w:t>
      </w:r>
      <w:r w:rsidRPr="004350D8">
        <w:rPr>
          <w:rFonts w:cstheme="minorHAnsi"/>
          <w:color w:val="000000" w:themeColor="text1"/>
        </w:rPr>
        <w:t xml:space="preserve"> and national news media to convey and support  AFS Forum</w:t>
      </w:r>
      <w:r w:rsidR="00841D60">
        <w:rPr>
          <w:rFonts w:cstheme="minorHAnsi"/>
          <w:color w:val="000000" w:themeColor="text1"/>
        </w:rPr>
        <w:t xml:space="preserve"> </w:t>
      </w:r>
      <w:r w:rsidRPr="004350D8">
        <w:rPr>
          <w:rFonts w:cstheme="minorHAnsi"/>
          <w:color w:val="000000" w:themeColor="text1"/>
        </w:rPr>
        <w:t>views on issues of significance. Support senior staff on the planning of media briefs, interviews, offsite visits, and special events</w:t>
      </w:r>
      <w:r w:rsidR="003B6960" w:rsidRPr="004350D8">
        <w:rPr>
          <w:rFonts w:cstheme="minorHAnsi"/>
          <w:color w:val="000000" w:themeColor="text1"/>
        </w:rPr>
        <w:t>.</w:t>
      </w:r>
    </w:p>
    <w:p w14:paraId="0BD66190" w14:textId="1D7EAF3C" w:rsidR="003B6960" w:rsidRDefault="003B6960" w:rsidP="008A43E7">
      <w:pPr>
        <w:pStyle w:val="ListParagraph"/>
        <w:numPr>
          <w:ilvl w:val="0"/>
          <w:numId w:val="45"/>
        </w:numPr>
        <w:spacing w:after="0" w:line="240" w:lineRule="auto"/>
        <w:jc w:val="both"/>
        <w:rPr>
          <w:rFonts w:cstheme="minorHAnsi"/>
          <w:color w:val="000000" w:themeColor="text1"/>
        </w:rPr>
      </w:pPr>
      <w:r w:rsidRPr="004350D8">
        <w:rPr>
          <w:rFonts w:cstheme="minorHAnsi"/>
          <w:color w:val="000000" w:themeColor="text1"/>
        </w:rPr>
        <w:t xml:space="preserve">Maintain relationships with journalists and create partnerships with apex media associations at national and regional </w:t>
      </w:r>
      <w:r w:rsidR="00841D60">
        <w:rPr>
          <w:rFonts w:cstheme="minorHAnsi"/>
          <w:color w:val="000000" w:themeColor="text1"/>
        </w:rPr>
        <w:t>levels</w:t>
      </w:r>
      <w:r w:rsidRPr="004350D8">
        <w:rPr>
          <w:rFonts w:cstheme="minorHAnsi"/>
          <w:color w:val="000000" w:themeColor="text1"/>
        </w:rPr>
        <w:t xml:space="preserve"> including media outlets and bloggers</w:t>
      </w:r>
      <w:r w:rsidR="00861B72" w:rsidRPr="004350D8">
        <w:rPr>
          <w:rFonts w:cstheme="minorHAnsi"/>
          <w:color w:val="000000" w:themeColor="text1"/>
        </w:rPr>
        <w:t>.</w:t>
      </w:r>
    </w:p>
    <w:p w14:paraId="16A8232A" w14:textId="51EA35BC" w:rsidR="00540645" w:rsidRDefault="00540645" w:rsidP="008A43E7">
      <w:pPr>
        <w:pStyle w:val="ListParagraph"/>
        <w:numPr>
          <w:ilvl w:val="0"/>
          <w:numId w:val="45"/>
        </w:numPr>
        <w:spacing w:after="0" w:line="240" w:lineRule="auto"/>
        <w:jc w:val="both"/>
        <w:rPr>
          <w:rFonts w:cstheme="minorHAnsi"/>
          <w:color w:val="000000" w:themeColor="text1"/>
        </w:rPr>
      </w:pPr>
      <w:r w:rsidRPr="004350D8">
        <w:rPr>
          <w:rFonts w:cstheme="minorHAnsi"/>
          <w:color w:val="000000" w:themeColor="text1"/>
        </w:rPr>
        <w:t>Oversee development and tracking of metrics and success criteria for communications programs and activities and support the unit in packaging and presentation of reports and success</w:t>
      </w:r>
      <w:r>
        <w:rPr>
          <w:rFonts w:cstheme="minorHAnsi"/>
          <w:color w:val="000000" w:themeColor="text1"/>
        </w:rPr>
        <w:t xml:space="preserve"> stories.</w:t>
      </w:r>
    </w:p>
    <w:p w14:paraId="5187CFDB" w14:textId="38B99E74" w:rsidR="00540645" w:rsidRDefault="00540645" w:rsidP="008A43E7">
      <w:pPr>
        <w:pStyle w:val="ListParagraph"/>
        <w:numPr>
          <w:ilvl w:val="0"/>
          <w:numId w:val="45"/>
        </w:numPr>
        <w:spacing w:after="0" w:line="240" w:lineRule="auto"/>
        <w:jc w:val="both"/>
        <w:rPr>
          <w:rFonts w:cstheme="minorHAnsi"/>
          <w:color w:val="000000" w:themeColor="text1"/>
        </w:rPr>
      </w:pPr>
      <w:r w:rsidRPr="004350D8">
        <w:rPr>
          <w:rFonts w:cstheme="minorHAnsi"/>
          <w:color w:val="000000" w:themeColor="text1"/>
        </w:rPr>
        <w:t>Write, distribute</w:t>
      </w:r>
      <w:r w:rsidR="00C9350E">
        <w:rPr>
          <w:rFonts w:cstheme="minorHAnsi"/>
          <w:color w:val="000000" w:themeColor="text1"/>
        </w:rPr>
        <w:t>,</w:t>
      </w:r>
      <w:r w:rsidRPr="004350D8">
        <w:rPr>
          <w:rFonts w:cstheme="minorHAnsi"/>
          <w:color w:val="000000" w:themeColor="text1"/>
        </w:rPr>
        <w:t xml:space="preserve"> and disseminate press releases for both local and international</w:t>
      </w:r>
      <w:r>
        <w:rPr>
          <w:rFonts w:cstheme="minorHAnsi"/>
          <w:color w:val="000000" w:themeColor="text1"/>
        </w:rPr>
        <w:t xml:space="preserve"> media.</w:t>
      </w:r>
    </w:p>
    <w:p w14:paraId="12CC1EEF" w14:textId="0752BD2A" w:rsidR="00540645" w:rsidRDefault="00540645" w:rsidP="008A43E7">
      <w:pPr>
        <w:pStyle w:val="ListParagraph"/>
        <w:numPr>
          <w:ilvl w:val="0"/>
          <w:numId w:val="45"/>
        </w:numPr>
        <w:spacing w:after="0" w:line="240" w:lineRule="auto"/>
        <w:jc w:val="both"/>
        <w:rPr>
          <w:rFonts w:cstheme="minorHAnsi"/>
          <w:color w:val="000000" w:themeColor="text1"/>
        </w:rPr>
      </w:pPr>
      <w:r w:rsidRPr="004350D8">
        <w:rPr>
          <w:rFonts w:cstheme="minorHAnsi"/>
          <w:color w:val="000000" w:themeColor="text1"/>
        </w:rPr>
        <w:t>Oversee production of  AFS Forum’s corporate publications and marketing tools including the corporate brochure, Annual Summit Report, monthly newsletters, and beyond, in both English</w:t>
      </w:r>
      <w:r w:rsidR="00DC4385">
        <w:rPr>
          <w:rFonts w:cstheme="minorHAnsi"/>
          <w:color w:val="000000" w:themeColor="text1"/>
        </w:rPr>
        <w:t xml:space="preserve"> and French.</w:t>
      </w:r>
    </w:p>
    <w:p w14:paraId="4A5F9840" w14:textId="4CC55FFC" w:rsidR="00841D60" w:rsidRDefault="00841D60" w:rsidP="008A43E7">
      <w:pPr>
        <w:pStyle w:val="ListParagraph"/>
        <w:numPr>
          <w:ilvl w:val="0"/>
          <w:numId w:val="45"/>
        </w:numPr>
        <w:spacing w:after="0" w:line="240" w:lineRule="auto"/>
        <w:jc w:val="both"/>
        <w:rPr>
          <w:rFonts w:cstheme="minorHAnsi"/>
          <w:color w:val="000000" w:themeColor="text1"/>
        </w:rPr>
      </w:pPr>
      <w:r w:rsidRPr="004350D8">
        <w:rPr>
          <w:rFonts w:cstheme="minorHAnsi"/>
          <w:color w:val="000000" w:themeColor="text1"/>
        </w:rPr>
        <w:t>Coordinate digital photography and videography, and ensure that photographic images and videos are appropriately stored and catalogued</w:t>
      </w:r>
      <w:r>
        <w:rPr>
          <w:rFonts w:cstheme="minorHAnsi"/>
          <w:color w:val="000000" w:themeColor="text1"/>
        </w:rPr>
        <w:t>.</w:t>
      </w:r>
    </w:p>
    <w:p w14:paraId="5FC28394" w14:textId="6B1628ED" w:rsidR="00841D60" w:rsidRPr="00F0359E" w:rsidRDefault="00841D60" w:rsidP="00841D60">
      <w:pPr>
        <w:pStyle w:val="ListParagraph"/>
        <w:numPr>
          <w:ilvl w:val="0"/>
          <w:numId w:val="45"/>
        </w:numPr>
        <w:spacing w:after="0" w:line="240" w:lineRule="auto"/>
        <w:jc w:val="both"/>
        <w:rPr>
          <w:rFonts w:cstheme="minorHAnsi"/>
        </w:rPr>
      </w:pPr>
      <w:r>
        <w:rPr>
          <w:rFonts w:cstheme="minorHAnsi"/>
          <w:color w:val="000000" w:themeColor="text1"/>
        </w:rPr>
        <w:t>S</w:t>
      </w:r>
      <w:r w:rsidRPr="004350D8">
        <w:rPr>
          <w:rFonts w:cstheme="minorHAnsi"/>
          <w:color w:val="000000" w:themeColor="text1"/>
        </w:rPr>
        <w:t xml:space="preserve">upport programs in </w:t>
      </w:r>
      <w:r w:rsidR="0046674B">
        <w:rPr>
          <w:rFonts w:cstheme="minorHAnsi"/>
          <w:color w:val="000000" w:themeColor="text1"/>
        </w:rPr>
        <w:t xml:space="preserve">the </w:t>
      </w:r>
      <w:r w:rsidRPr="004350D8">
        <w:rPr>
          <w:rFonts w:cstheme="minorHAnsi"/>
          <w:color w:val="000000" w:themeColor="text1"/>
        </w:rPr>
        <w:t xml:space="preserve">documentation and sharing program of outputs and processes to enhance </w:t>
      </w:r>
      <w:r w:rsidR="0046674B">
        <w:rPr>
          <w:rFonts w:cstheme="minorHAnsi"/>
          <w:color w:val="000000" w:themeColor="text1"/>
        </w:rPr>
        <w:t xml:space="preserve">the </w:t>
      </w:r>
      <w:r w:rsidRPr="004350D8">
        <w:rPr>
          <w:rFonts w:cstheme="minorHAnsi"/>
          <w:color w:val="000000" w:themeColor="text1"/>
        </w:rPr>
        <w:t>visibility of results and impact</w:t>
      </w:r>
      <w:r w:rsidRPr="00F0359E">
        <w:rPr>
          <w:rFonts w:cstheme="minorHAnsi"/>
        </w:rPr>
        <w:t xml:space="preserve">, enhance learning and innovation platforms.  </w:t>
      </w:r>
    </w:p>
    <w:p w14:paraId="2711E2B4" w14:textId="279275B0" w:rsidR="00841D60" w:rsidRPr="00841D60" w:rsidRDefault="00841D60" w:rsidP="00841D60">
      <w:pPr>
        <w:pStyle w:val="ListParagraph"/>
        <w:numPr>
          <w:ilvl w:val="0"/>
          <w:numId w:val="45"/>
        </w:numPr>
        <w:spacing w:after="0" w:line="240" w:lineRule="auto"/>
        <w:jc w:val="both"/>
        <w:rPr>
          <w:rFonts w:cstheme="minorHAnsi"/>
          <w:color w:val="000000" w:themeColor="text1"/>
        </w:rPr>
      </w:pPr>
      <w:r w:rsidRPr="00F0359E">
        <w:rPr>
          <w:rFonts w:cstheme="minorHAnsi"/>
        </w:rPr>
        <w:t xml:space="preserve">Manage internal and external access to </w:t>
      </w:r>
      <w:r>
        <w:rPr>
          <w:rFonts w:cstheme="minorHAnsi"/>
        </w:rPr>
        <w:t xml:space="preserve"> AFS Forum</w:t>
      </w:r>
      <w:r w:rsidRPr="00F0359E">
        <w:rPr>
          <w:rFonts w:cstheme="minorHAnsi"/>
        </w:rPr>
        <w:t>’s records and knowledge</w:t>
      </w:r>
      <w:r>
        <w:rPr>
          <w:rFonts w:cstheme="minorHAnsi"/>
        </w:rPr>
        <w:t xml:space="preserve"> products.</w:t>
      </w:r>
    </w:p>
    <w:p w14:paraId="3620B2B3" w14:textId="1AFAEAE4" w:rsidR="00861B72" w:rsidRPr="00841D60" w:rsidRDefault="00861B72" w:rsidP="00841D60">
      <w:pPr>
        <w:pStyle w:val="ListParagraph"/>
        <w:numPr>
          <w:ilvl w:val="0"/>
          <w:numId w:val="45"/>
        </w:numPr>
        <w:spacing w:after="0" w:line="240" w:lineRule="auto"/>
        <w:jc w:val="both"/>
        <w:rPr>
          <w:rFonts w:cstheme="minorHAnsi"/>
          <w:color w:val="000000" w:themeColor="text1"/>
        </w:rPr>
      </w:pPr>
      <w:r w:rsidRPr="00841D60">
        <w:rPr>
          <w:rFonts w:cstheme="minorHAnsi"/>
          <w:color w:val="000000" w:themeColor="text1"/>
        </w:rPr>
        <w:t>Act as spokesperson for the organization, as needed</w:t>
      </w:r>
      <w:r w:rsidR="00DC6F82" w:rsidRPr="00841D60">
        <w:rPr>
          <w:rFonts w:cstheme="minorHAnsi"/>
          <w:color w:val="000000" w:themeColor="text1"/>
        </w:rPr>
        <w:t>.</w:t>
      </w:r>
    </w:p>
    <w:p w14:paraId="0B98D5C1" w14:textId="75CF4079" w:rsidR="00DC6F82" w:rsidRPr="00662DF9" w:rsidRDefault="00DC6F82" w:rsidP="00DC6F82">
      <w:pPr>
        <w:pStyle w:val="ListParagraph"/>
        <w:numPr>
          <w:ilvl w:val="0"/>
          <w:numId w:val="45"/>
        </w:numPr>
        <w:spacing w:after="0" w:line="240" w:lineRule="auto"/>
        <w:jc w:val="both"/>
        <w:rPr>
          <w:rFonts w:cstheme="minorHAnsi"/>
          <w:b/>
        </w:rPr>
      </w:pPr>
      <w:r w:rsidRPr="00F0359E">
        <w:rPr>
          <w:rFonts w:cstheme="minorHAnsi"/>
        </w:rPr>
        <w:t>Consolidate knowledge resources, impact stories, and other content for the AGRF website as a knowledge, advocacy, and communications platform</w:t>
      </w:r>
      <w:r w:rsidR="00662DF9">
        <w:rPr>
          <w:rFonts w:cstheme="minorHAnsi"/>
        </w:rPr>
        <w:t>.</w:t>
      </w:r>
    </w:p>
    <w:p w14:paraId="5387B1BF" w14:textId="7432DDDE" w:rsidR="00662DF9" w:rsidRPr="00EA4C4B" w:rsidRDefault="00EA4C4B" w:rsidP="00DC6F82">
      <w:pPr>
        <w:pStyle w:val="ListParagraph"/>
        <w:numPr>
          <w:ilvl w:val="0"/>
          <w:numId w:val="45"/>
        </w:numPr>
        <w:spacing w:after="0" w:line="240" w:lineRule="auto"/>
        <w:jc w:val="both"/>
        <w:rPr>
          <w:rFonts w:cstheme="minorHAnsi"/>
          <w:b/>
        </w:rPr>
      </w:pPr>
      <w:r w:rsidRPr="00F0359E">
        <w:rPr>
          <w:rFonts w:cstheme="minorHAnsi"/>
        </w:rPr>
        <w:t xml:space="preserve">Oversee the design and maintenance of the </w:t>
      </w:r>
      <w:r>
        <w:rPr>
          <w:rFonts w:cstheme="minorHAnsi"/>
        </w:rPr>
        <w:t xml:space="preserve"> AFS Forum</w:t>
      </w:r>
      <w:r w:rsidRPr="00F0359E">
        <w:rPr>
          <w:rFonts w:cstheme="minorHAnsi"/>
        </w:rPr>
        <w:t xml:space="preserve"> website, including a content and aesthetics redesign reflective of </w:t>
      </w:r>
      <w:r>
        <w:rPr>
          <w:rFonts w:cstheme="minorHAnsi"/>
        </w:rPr>
        <w:t xml:space="preserve"> AFS Forum</w:t>
      </w:r>
      <w:r w:rsidRPr="00F0359E">
        <w:rPr>
          <w:rFonts w:cstheme="minorHAnsi"/>
        </w:rPr>
        <w:t>’s</w:t>
      </w:r>
      <w:r>
        <w:rPr>
          <w:rFonts w:cstheme="minorHAnsi"/>
        </w:rPr>
        <w:t xml:space="preserve"> strategy.</w:t>
      </w:r>
    </w:p>
    <w:p w14:paraId="79516F12" w14:textId="5E767C9E" w:rsidR="00EA4C4B" w:rsidRPr="008645F7" w:rsidRDefault="008645F7" w:rsidP="00DC6F82">
      <w:pPr>
        <w:pStyle w:val="ListParagraph"/>
        <w:numPr>
          <w:ilvl w:val="0"/>
          <w:numId w:val="45"/>
        </w:numPr>
        <w:spacing w:after="0" w:line="240" w:lineRule="auto"/>
        <w:jc w:val="both"/>
        <w:rPr>
          <w:rFonts w:cstheme="minorHAnsi"/>
          <w:b/>
        </w:rPr>
      </w:pPr>
      <w:r w:rsidRPr="00F0359E">
        <w:rPr>
          <w:rFonts w:cstheme="minorHAnsi"/>
        </w:rPr>
        <w:t xml:space="preserve">Oversee the development and execution of </w:t>
      </w:r>
      <w:r>
        <w:rPr>
          <w:rFonts w:cstheme="minorHAnsi"/>
        </w:rPr>
        <w:t xml:space="preserve"> AFS Forum</w:t>
      </w:r>
      <w:r w:rsidRPr="00F0359E">
        <w:rPr>
          <w:rFonts w:cstheme="minorHAnsi"/>
        </w:rPr>
        <w:t>’s social media strategy through its platforms and take overall responsibility for content</w:t>
      </w:r>
      <w:r>
        <w:rPr>
          <w:rFonts w:cstheme="minorHAnsi"/>
        </w:rPr>
        <w:t xml:space="preserve"> sharing.</w:t>
      </w:r>
    </w:p>
    <w:p w14:paraId="73B27372" w14:textId="193BBC01" w:rsidR="008645F7" w:rsidRPr="0090195D" w:rsidRDefault="0090195D" w:rsidP="00DC6F82">
      <w:pPr>
        <w:pStyle w:val="ListParagraph"/>
        <w:numPr>
          <w:ilvl w:val="0"/>
          <w:numId w:val="45"/>
        </w:numPr>
        <w:spacing w:after="0" w:line="240" w:lineRule="auto"/>
        <w:jc w:val="both"/>
        <w:rPr>
          <w:rFonts w:cstheme="minorHAnsi"/>
          <w:b/>
        </w:rPr>
      </w:pPr>
      <w:r w:rsidRPr="00F0359E">
        <w:rPr>
          <w:rFonts w:cstheme="minorHAnsi"/>
        </w:rPr>
        <w:t xml:space="preserve">Contribute to </w:t>
      </w:r>
      <w:r w:rsidR="00841D60">
        <w:rPr>
          <w:rFonts w:cstheme="minorHAnsi"/>
        </w:rPr>
        <w:t xml:space="preserve">the </w:t>
      </w:r>
      <w:r w:rsidRPr="00F0359E">
        <w:rPr>
          <w:rFonts w:cstheme="minorHAnsi"/>
        </w:rPr>
        <w:t xml:space="preserve">development and implementation of </w:t>
      </w:r>
      <w:r>
        <w:rPr>
          <w:rFonts w:cstheme="minorHAnsi"/>
        </w:rPr>
        <w:t xml:space="preserve"> AFS Forum</w:t>
      </w:r>
      <w:r w:rsidRPr="00F0359E">
        <w:rPr>
          <w:rFonts w:cstheme="minorHAnsi"/>
        </w:rPr>
        <w:t>’s learning and sharing products and platforms</w:t>
      </w:r>
      <w:r>
        <w:rPr>
          <w:rFonts w:cstheme="minorHAnsi"/>
        </w:rPr>
        <w:t>.</w:t>
      </w:r>
    </w:p>
    <w:p w14:paraId="1A0E8799" w14:textId="23A83700" w:rsidR="0090195D" w:rsidRPr="00723FAD" w:rsidRDefault="00C97165" w:rsidP="00DC6F82">
      <w:pPr>
        <w:pStyle w:val="ListParagraph"/>
        <w:numPr>
          <w:ilvl w:val="0"/>
          <w:numId w:val="45"/>
        </w:numPr>
        <w:spacing w:after="0" w:line="240" w:lineRule="auto"/>
        <w:jc w:val="both"/>
        <w:rPr>
          <w:rFonts w:cstheme="minorHAnsi"/>
          <w:b/>
        </w:rPr>
      </w:pPr>
      <w:r>
        <w:rPr>
          <w:rFonts w:cstheme="minorHAnsi"/>
        </w:rPr>
        <w:t xml:space="preserve">AFS </w:t>
      </w:r>
      <w:r w:rsidR="00841D60">
        <w:rPr>
          <w:rFonts w:cstheme="minorHAnsi"/>
        </w:rPr>
        <w:t>Forum-affiliated</w:t>
      </w:r>
      <w:r w:rsidRPr="00F0359E">
        <w:rPr>
          <w:rFonts w:cstheme="minorHAnsi"/>
        </w:rPr>
        <w:t xml:space="preserve"> events meet the highest standards, are well documented</w:t>
      </w:r>
      <w:r w:rsidR="00841D60">
        <w:rPr>
          <w:rFonts w:cstheme="minorHAnsi"/>
        </w:rPr>
        <w:t>,</w:t>
      </w:r>
      <w:r w:rsidRPr="00F0359E">
        <w:rPr>
          <w:rFonts w:cstheme="minorHAnsi"/>
        </w:rPr>
        <w:t xml:space="preserve"> and receive broad coverage in target</w:t>
      </w:r>
      <w:r>
        <w:rPr>
          <w:rFonts w:cstheme="minorHAnsi"/>
        </w:rPr>
        <w:t xml:space="preserve"> media.</w:t>
      </w:r>
    </w:p>
    <w:p w14:paraId="4D9F5A2C" w14:textId="77777777" w:rsidR="00723FAD" w:rsidRDefault="00723FAD" w:rsidP="00723FAD">
      <w:pPr>
        <w:spacing w:after="0" w:line="240" w:lineRule="auto"/>
        <w:jc w:val="both"/>
        <w:rPr>
          <w:rFonts w:cstheme="minorHAnsi"/>
          <w:b/>
        </w:rPr>
      </w:pPr>
    </w:p>
    <w:p w14:paraId="080CE8C4" w14:textId="77777777" w:rsidR="005435B3" w:rsidRPr="0046674B" w:rsidRDefault="005435B3" w:rsidP="0046674B">
      <w:pPr>
        <w:spacing w:after="0" w:line="240" w:lineRule="auto"/>
        <w:jc w:val="both"/>
        <w:rPr>
          <w:rFonts w:cstheme="minorHAnsi"/>
          <w:b/>
        </w:rPr>
      </w:pPr>
    </w:p>
    <w:p w14:paraId="65EBD237" w14:textId="00FCC01A" w:rsidR="009A46A6" w:rsidRDefault="00984900" w:rsidP="00FD7BF0">
      <w:pPr>
        <w:spacing w:after="0" w:line="240" w:lineRule="auto"/>
        <w:jc w:val="both"/>
        <w:rPr>
          <w:rFonts w:cstheme="minorHAnsi"/>
          <w:b/>
        </w:rPr>
      </w:pPr>
      <w:r w:rsidRPr="00984900">
        <w:rPr>
          <w:rFonts w:cstheme="minorHAnsi"/>
          <w:b/>
        </w:rPr>
        <w:t xml:space="preserve">Key Qualifications and Experience </w:t>
      </w:r>
      <w:r w:rsidR="00A21574">
        <w:rPr>
          <w:rFonts w:cstheme="minorHAnsi"/>
          <w:b/>
        </w:rPr>
        <w:t>Required</w:t>
      </w:r>
      <w:r w:rsidRPr="00984900">
        <w:rPr>
          <w:rFonts w:cstheme="minorHAnsi"/>
          <w:b/>
        </w:rPr>
        <w:t>:</w:t>
      </w:r>
    </w:p>
    <w:p w14:paraId="205A2A3D" w14:textId="77777777" w:rsidR="00AB6B8F" w:rsidRPr="00FD7BF0" w:rsidRDefault="00AB6B8F" w:rsidP="00FD7BF0">
      <w:pPr>
        <w:spacing w:after="0" w:line="240" w:lineRule="auto"/>
        <w:jc w:val="both"/>
        <w:rPr>
          <w:rFonts w:cstheme="minorHAnsi"/>
          <w:b/>
        </w:rPr>
      </w:pPr>
    </w:p>
    <w:p w14:paraId="08095DE5" w14:textId="77777777" w:rsidR="006A4B02" w:rsidRPr="00F0359E" w:rsidRDefault="006A4B02" w:rsidP="006A4B02">
      <w:pPr>
        <w:pStyle w:val="ListParagraph"/>
        <w:framePr w:hSpace="180" w:wrap="around" w:vAnchor="text" w:hAnchor="margin" w:x="113" w:y="-21"/>
        <w:widowControl w:val="0"/>
        <w:numPr>
          <w:ilvl w:val="0"/>
          <w:numId w:val="41"/>
        </w:numPr>
        <w:jc w:val="both"/>
        <w:rPr>
          <w:rFonts w:cstheme="minorHAnsi"/>
        </w:rPr>
      </w:pPr>
      <w:r w:rsidRPr="00F0359E">
        <w:rPr>
          <w:rFonts w:cstheme="minorHAnsi"/>
        </w:rPr>
        <w:t>Master’s degree in Communications, Journalism, Public Policy, International Development; International Relations.</w:t>
      </w:r>
    </w:p>
    <w:p w14:paraId="5289B59E" w14:textId="77A29B08" w:rsidR="006A4B02" w:rsidRDefault="006A4B02" w:rsidP="006A4B02">
      <w:pPr>
        <w:pStyle w:val="ListParagraph"/>
        <w:numPr>
          <w:ilvl w:val="0"/>
          <w:numId w:val="41"/>
        </w:numPr>
        <w:spacing w:after="0" w:line="276" w:lineRule="auto"/>
        <w:contextualSpacing w:val="0"/>
        <w:jc w:val="both"/>
        <w:rPr>
          <w:rFonts w:cstheme="minorHAnsi"/>
        </w:rPr>
      </w:pPr>
      <w:r w:rsidRPr="00F0359E">
        <w:rPr>
          <w:rFonts w:cstheme="minorHAnsi"/>
        </w:rPr>
        <w:t>Additional professional qualifications</w:t>
      </w:r>
      <w:r w:rsidR="001776F5">
        <w:rPr>
          <w:rFonts w:cstheme="minorHAnsi"/>
        </w:rPr>
        <w:t xml:space="preserve"> in</w:t>
      </w:r>
      <w:r w:rsidRPr="00F0359E">
        <w:rPr>
          <w:rFonts w:cstheme="minorHAnsi"/>
        </w:rPr>
        <w:t xml:space="preserve"> Communications, Journalism, Public Policy, International Development, </w:t>
      </w:r>
      <w:r w:rsidR="00186DC3">
        <w:rPr>
          <w:rFonts w:cstheme="minorHAnsi"/>
        </w:rPr>
        <w:t xml:space="preserve">and </w:t>
      </w:r>
      <w:r w:rsidRPr="00F0359E">
        <w:rPr>
          <w:rFonts w:cstheme="minorHAnsi"/>
        </w:rPr>
        <w:t>International Relations</w:t>
      </w:r>
      <w:r w:rsidR="00887C15">
        <w:rPr>
          <w:rFonts w:cstheme="minorHAnsi"/>
        </w:rPr>
        <w:t xml:space="preserve"> - </w:t>
      </w:r>
      <w:r w:rsidR="00887C15" w:rsidRPr="00F0359E">
        <w:rPr>
          <w:rFonts w:cstheme="minorHAnsi"/>
        </w:rPr>
        <w:t xml:space="preserve">that enhance proficiency in the </w:t>
      </w:r>
      <w:r w:rsidR="00186DC3">
        <w:rPr>
          <w:rFonts w:cstheme="minorHAnsi"/>
        </w:rPr>
        <w:t>function's</w:t>
      </w:r>
      <w:r w:rsidR="00887C15" w:rsidRPr="00F0359E">
        <w:rPr>
          <w:rFonts w:cstheme="minorHAnsi"/>
        </w:rPr>
        <w:t xml:space="preserve"> key result areas.</w:t>
      </w:r>
    </w:p>
    <w:p w14:paraId="48D4405E" w14:textId="77777777" w:rsidR="001776F5" w:rsidRDefault="00186DC3" w:rsidP="001776F5">
      <w:pPr>
        <w:pStyle w:val="ListParagraph"/>
        <w:numPr>
          <w:ilvl w:val="0"/>
          <w:numId w:val="41"/>
        </w:numPr>
        <w:rPr>
          <w:rFonts w:eastAsia="Times New Roman" w:cstheme="minorHAnsi"/>
        </w:rPr>
      </w:pPr>
      <w:r w:rsidRPr="00F0359E">
        <w:rPr>
          <w:rFonts w:eastAsia="Times New Roman" w:cstheme="minorHAnsi"/>
        </w:rPr>
        <w:t xml:space="preserve">Minimum of 7 </w:t>
      </w:r>
      <w:r>
        <w:rPr>
          <w:rFonts w:eastAsia="Times New Roman" w:cstheme="minorHAnsi"/>
        </w:rPr>
        <w:t>years</w:t>
      </w:r>
      <w:r w:rsidRPr="00F0359E">
        <w:rPr>
          <w:rFonts w:eastAsia="Times New Roman" w:cstheme="minorHAnsi"/>
        </w:rPr>
        <w:t xml:space="preserve"> experience in strategic communications/public relations, preferably functioning as either a key spokesperson for an international</w:t>
      </w:r>
      <w:r>
        <w:rPr>
          <w:rFonts w:eastAsia="Times New Roman" w:cstheme="minorHAnsi"/>
        </w:rPr>
        <w:t xml:space="preserve"> </w:t>
      </w:r>
      <w:r w:rsidRPr="00F0359E">
        <w:rPr>
          <w:rFonts w:eastAsia="Times New Roman" w:cstheme="minorHAnsi"/>
        </w:rPr>
        <w:t>or a senior staff for a local, national and international media</w:t>
      </w:r>
    </w:p>
    <w:p w14:paraId="3E015398" w14:textId="5C754FC6" w:rsidR="00015EE1" w:rsidRPr="001776F5" w:rsidRDefault="001776F5" w:rsidP="001776F5">
      <w:pPr>
        <w:pStyle w:val="ListParagraph"/>
        <w:numPr>
          <w:ilvl w:val="0"/>
          <w:numId w:val="41"/>
        </w:numPr>
        <w:rPr>
          <w:rFonts w:eastAsia="Times New Roman" w:cstheme="minorHAnsi"/>
        </w:rPr>
      </w:pPr>
      <w:r>
        <w:rPr>
          <w:rFonts w:eastAsia="Times New Roman" w:cstheme="minorHAnsi"/>
        </w:rPr>
        <w:t>Demonstrated experience</w:t>
      </w:r>
      <w:r w:rsidR="00015EE1" w:rsidRPr="001776F5">
        <w:rPr>
          <w:rFonts w:eastAsia="Times New Roman" w:cstheme="minorHAnsi"/>
        </w:rPr>
        <w:t xml:space="preserve"> in a senior management role</w:t>
      </w:r>
      <w:r w:rsidR="00186DC3" w:rsidRPr="001776F5">
        <w:rPr>
          <w:rFonts w:eastAsia="Times New Roman" w:cstheme="minorHAnsi"/>
        </w:rPr>
        <w:t>.</w:t>
      </w:r>
    </w:p>
    <w:p w14:paraId="556D8394" w14:textId="437AA1CC" w:rsidR="00186DC3" w:rsidRPr="00113A52" w:rsidRDefault="00186DC3" w:rsidP="00015EE1">
      <w:pPr>
        <w:pStyle w:val="ListParagraph"/>
        <w:numPr>
          <w:ilvl w:val="0"/>
          <w:numId w:val="41"/>
        </w:numPr>
        <w:spacing w:after="0" w:line="276" w:lineRule="auto"/>
        <w:contextualSpacing w:val="0"/>
        <w:jc w:val="both"/>
        <w:rPr>
          <w:rFonts w:cstheme="minorHAnsi"/>
        </w:rPr>
      </w:pPr>
      <w:r w:rsidRPr="00F0359E">
        <w:rPr>
          <w:rFonts w:eastAsia="Times New Roman" w:cstheme="minorHAnsi"/>
        </w:rPr>
        <w:t>A working knowledge of French will be an advantage</w:t>
      </w:r>
    </w:p>
    <w:p w14:paraId="345CF6EC" w14:textId="7E123A1A" w:rsidR="00113A52" w:rsidRPr="00F0359E" w:rsidRDefault="00717FEB" w:rsidP="00113A52">
      <w:pPr>
        <w:pStyle w:val="ListParagraph"/>
        <w:numPr>
          <w:ilvl w:val="0"/>
          <w:numId w:val="41"/>
        </w:numPr>
        <w:rPr>
          <w:rFonts w:cstheme="minorHAnsi"/>
          <w:bCs/>
        </w:rPr>
      </w:pPr>
      <w:r>
        <w:rPr>
          <w:rFonts w:cstheme="minorHAnsi"/>
          <w:bCs/>
        </w:rPr>
        <w:t xml:space="preserve">Demonstrate </w:t>
      </w:r>
      <w:r w:rsidR="00CA6CD6">
        <w:rPr>
          <w:rFonts w:cstheme="minorHAnsi"/>
          <w:bCs/>
        </w:rPr>
        <w:t>Stakeholder</w:t>
      </w:r>
      <w:r w:rsidR="00113A52" w:rsidRPr="00F0359E">
        <w:rPr>
          <w:rFonts w:cstheme="minorHAnsi"/>
          <w:bCs/>
        </w:rPr>
        <w:t xml:space="preserve"> Relationship Management</w:t>
      </w:r>
      <w:r>
        <w:rPr>
          <w:rFonts w:cstheme="minorHAnsi"/>
          <w:bCs/>
        </w:rPr>
        <w:t xml:space="preserve"> skills</w:t>
      </w:r>
    </w:p>
    <w:p w14:paraId="6D799DBD" w14:textId="352EFF6B" w:rsidR="00113A52" w:rsidRPr="00F0359E" w:rsidRDefault="00717FEB" w:rsidP="00113A52">
      <w:pPr>
        <w:pStyle w:val="ListParagraph"/>
        <w:numPr>
          <w:ilvl w:val="0"/>
          <w:numId w:val="41"/>
        </w:numPr>
        <w:rPr>
          <w:rFonts w:cstheme="minorHAnsi"/>
          <w:bCs/>
        </w:rPr>
      </w:pPr>
      <w:r>
        <w:rPr>
          <w:rFonts w:cstheme="minorHAnsi"/>
          <w:bCs/>
        </w:rPr>
        <w:t>Possess s</w:t>
      </w:r>
      <w:r w:rsidR="00113A52" w:rsidRPr="00F0359E">
        <w:rPr>
          <w:rFonts w:cstheme="minorHAnsi"/>
          <w:bCs/>
        </w:rPr>
        <w:t>trategy planning and implementation</w:t>
      </w:r>
      <w:r>
        <w:rPr>
          <w:rFonts w:cstheme="minorHAnsi"/>
          <w:bCs/>
        </w:rPr>
        <w:t xml:space="preserve"> capabilities</w:t>
      </w:r>
    </w:p>
    <w:p w14:paraId="6DA54BFA" w14:textId="6C13C728" w:rsidR="00113A52" w:rsidRPr="00F0359E" w:rsidRDefault="00CA6CD6" w:rsidP="00113A52">
      <w:pPr>
        <w:pStyle w:val="ListParagraph"/>
        <w:numPr>
          <w:ilvl w:val="0"/>
          <w:numId w:val="41"/>
        </w:numPr>
        <w:rPr>
          <w:rFonts w:cstheme="minorHAnsi"/>
          <w:bCs/>
        </w:rPr>
      </w:pPr>
      <w:r>
        <w:rPr>
          <w:rFonts w:cstheme="minorHAnsi"/>
          <w:bCs/>
        </w:rPr>
        <w:t>Be excellent at c</w:t>
      </w:r>
      <w:r w:rsidR="00113A52" w:rsidRPr="00F0359E">
        <w:rPr>
          <w:rFonts w:cstheme="minorHAnsi"/>
          <w:bCs/>
        </w:rPr>
        <w:t>ontent creation</w:t>
      </w:r>
    </w:p>
    <w:p w14:paraId="79609A72" w14:textId="67ACC58F" w:rsidR="00113A52" w:rsidRPr="00F0359E" w:rsidRDefault="00CA6CD6" w:rsidP="00113A52">
      <w:pPr>
        <w:pStyle w:val="ListParagraph"/>
        <w:numPr>
          <w:ilvl w:val="0"/>
          <w:numId w:val="41"/>
        </w:numPr>
        <w:rPr>
          <w:rFonts w:cstheme="minorHAnsi"/>
          <w:bCs/>
        </w:rPr>
      </w:pPr>
      <w:r>
        <w:rPr>
          <w:rFonts w:cstheme="minorHAnsi"/>
          <w:bCs/>
        </w:rPr>
        <w:t xml:space="preserve">Must be a good </w:t>
      </w:r>
      <w:r w:rsidR="00113A52" w:rsidRPr="00F0359E">
        <w:rPr>
          <w:rFonts w:cstheme="minorHAnsi"/>
          <w:bCs/>
        </w:rPr>
        <w:t>Project manage</w:t>
      </w:r>
      <w:r>
        <w:rPr>
          <w:rFonts w:cstheme="minorHAnsi"/>
          <w:bCs/>
        </w:rPr>
        <w:t>r.</w:t>
      </w:r>
    </w:p>
    <w:p w14:paraId="0A120586" w14:textId="77777777" w:rsidR="00113A52" w:rsidRPr="00F0359E" w:rsidRDefault="00113A52" w:rsidP="00113A52">
      <w:pPr>
        <w:pStyle w:val="ListParagraph"/>
        <w:numPr>
          <w:ilvl w:val="0"/>
          <w:numId w:val="41"/>
        </w:numPr>
        <w:rPr>
          <w:rFonts w:cstheme="minorHAnsi"/>
          <w:bCs/>
        </w:rPr>
      </w:pPr>
      <w:r w:rsidRPr="00F0359E">
        <w:rPr>
          <w:rFonts w:cstheme="minorHAnsi"/>
          <w:bCs/>
        </w:rPr>
        <w:t>Communication and Interpersonal skills</w:t>
      </w:r>
    </w:p>
    <w:p w14:paraId="706A8DC4" w14:textId="27070878" w:rsidR="00113A52" w:rsidRPr="00F0359E" w:rsidRDefault="00113A52" w:rsidP="00113A52">
      <w:pPr>
        <w:pStyle w:val="ListParagraph"/>
        <w:numPr>
          <w:ilvl w:val="0"/>
          <w:numId w:val="41"/>
        </w:numPr>
        <w:rPr>
          <w:rFonts w:eastAsia="Times New Roman" w:cstheme="minorHAnsi"/>
        </w:rPr>
      </w:pPr>
      <w:r w:rsidRPr="00F0359E">
        <w:rPr>
          <w:rFonts w:eastAsia="Times New Roman" w:cstheme="minorHAnsi"/>
        </w:rPr>
        <w:t xml:space="preserve">Experience and a track record </w:t>
      </w:r>
      <w:r w:rsidR="00CA6CD6">
        <w:rPr>
          <w:rFonts w:eastAsia="Times New Roman" w:cstheme="minorHAnsi"/>
        </w:rPr>
        <w:t>in</w:t>
      </w:r>
      <w:r w:rsidRPr="00F0359E">
        <w:rPr>
          <w:rFonts w:eastAsia="Times New Roman" w:cstheme="minorHAnsi"/>
        </w:rPr>
        <w:t xml:space="preserve"> engagement within Africa</w:t>
      </w:r>
    </w:p>
    <w:p w14:paraId="32F3219B" w14:textId="7AD8AC8D" w:rsidR="00113A52" w:rsidRPr="00015EE1" w:rsidRDefault="00717FEB" w:rsidP="00015EE1">
      <w:pPr>
        <w:pStyle w:val="ListParagraph"/>
        <w:numPr>
          <w:ilvl w:val="0"/>
          <w:numId w:val="41"/>
        </w:numPr>
        <w:spacing w:after="0" w:line="276" w:lineRule="auto"/>
        <w:contextualSpacing w:val="0"/>
        <w:jc w:val="both"/>
        <w:rPr>
          <w:rFonts w:cstheme="minorHAnsi"/>
        </w:rPr>
      </w:pPr>
      <w:r w:rsidRPr="00F0359E">
        <w:rPr>
          <w:rFonts w:cstheme="minorHAnsi"/>
          <w:bCs/>
        </w:rPr>
        <w:t>Community engagement and Management</w:t>
      </w:r>
      <w:r>
        <w:rPr>
          <w:rFonts w:cstheme="minorHAnsi"/>
          <w:bCs/>
        </w:rPr>
        <w:t xml:space="preserve"> skills.</w:t>
      </w:r>
    </w:p>
    <w:p w14:paraId="2C3157B4" w14:textId="77777777" w:rsidR="00015EE1" w:rsidRPr="00015EE1" w:rsidRDefault="00015EE1" w:rsidP="00015EE1">
      <w:pPr>
        <w:spacing w:after="0" w:line="276" w:lineRule="auto"/>
        <w:jc w:val="both"/>
        <w:rPr>
          <w:rFonts w:cstheme="minorHAnsi"/>
        </w:rPr>
      </w:pPr>
    </w:p>
    <w:p w14:paraId="0AABD600" w14:textId="77777777" w:rsidR="00186DC3" w:rsidRDefault="00186DC3" w:rsidP="00E30ED1">
      <w:pPr>
        <w:spacing w:after="0" w:line="240" w:lineRule="auto"/>
        <w:jc w:val="both"/>
        <w:rPr>
          <w:rFonts w:cstheme="minorHAnsi"/>
        </w:rPr>
      </w:pPr>
    </w:p>
    <w:p w14:paraId="37F00EBE" w14:textId="67BAF73D" w:rsidR="00E30ED1" w:rsidRPr="00984900" w:rsidRDefault="00E30ED1" w:rsidP="00E30ED1">
      <w:pPr>
        <w:spacing w:after="0" w:line="240" w:lineRule="auto"/>
        <w:jc w:val="both"/>
        <w:rPr>
          <w:rFonts w:cstheme="minorHAnsi"/>
        </w:rPr>
      </w:pPr>
      <w:r w:rsidRPr="00984900">
        <w:rPr>
          <w:rFonts w:cstheme="minorHAnsi"/>
        </w:rPr>
        <w:t xml:space="preserve">If you believe you are the right candidate for this position, kindly submit your application with a detailed CV (including your e-mail and telephone contacts) to </w:t>
      </w:r>
      <w:hyperlink r:id="rId8" w:history="1">
        <w:r w:rsidRPr="00984900">
          <w:rPr>
            <w:rStyle w:val="Hyperlink"/>
            <w:rFonts w:cstheme="minorHAnsi"/>
          </w:rPr>
          <w:t>recruit@agra.org</w:t>
        </w:r>
      </w:hyperlink>
      <w:r w:rsidRPr="00984900">
        <w:rPr>
          <w:rFonts w:cstheme="minorHAnsi"/>
        </w:rPr>
        <w:t xml:space="preserve">. Please quote the job reference number in the subject line of the application e-mail. </w:t>
      </w:r>
    </w:p>
    <w:p w14:paraId="0F72621F" w14:textId="77777777" w:rsidR="00E30ED1" w:rsidRPr="00984900" w:rsidRDefault="00E30ED1" w:rsidP="00E30ED1">
      <w:pPr>
        <w:spacing w:after="0" w:line="240" w:lineRule="auto"/>
        <w:jc w:val="both"/>
        <w:rPr>
          <w:rFonts w:cstheme="minorHAnsi"/>
          <w:b/>
          <w:color w:val="FF0000"/>
        </w:rPr>
      </w:pPr>
    </w:p>
    <w:p w14:paraId="2C68EFCB" w14:textId="7CED8F53" w:rsidR="006B6FCE" w:rsidRDefault="001F2907" w:rsidP="008E2598">
      <w:pPr>
        <w:widowControl w:val="0"/>
        <w:autoSpaceDE w:val="0"/>
        <w:autoSpaceDN w:val="0"/>
        <w:adjustRightInd w:val="0"/>
        <w:spacing w:after="0" w:line="240" w:lineRule="auto"/>
        <w:jc w:val="both"/>
        <w:rPr>
          <w:rFonts w:cstheme="minorHAnsi"/>
          <w:b/>
        </w:rPr>
      </w:pPr>
      <w:r>
        <w:rPr>
          <w:rFonts w:cstheme="minorHAnsi"/>
          <w:b/>
        </w:rPr>
        <w:t xml:space="preserve">Applications must be received on or before </w:t>
      </w:r>
      <w:r w:rsidR="00C155DB">
        <w:rPr>
          <w:rFonts w:cstheme="minorHAnsi"/>
          <w:b/>
        </w:rPr>
        <w:t>May 1,</w:t>
      </w:r>
      <w:r w:rsidR="006B6FCE">
        <w:rPr>
          <w:rFonts w:cstheme="minorHAnsi"/>
          <w:b/>
        </w:rPr>
        <w:t xml:space="preserve"> </w:t>
      </w:r>
      <w:r>
        <w:rPr>
          <w:rFonts w:cstheme="minorHAnsi"/>
          <w:b/>
        </w:rPr>
        <w:t>202</w:t>
      </w:r>
      <w:r w:rsidR="006B6FCE">
        <w:rPr>
          <w:rFonts w:cstheme="minorHAnsi"/>
          <w:b/>
        </w:rPr>
        <w:t>4</w:t>
      </w:r>
      <w:r>
        <w:rPr>
          <w:rFonts w:cstheme="minorHAnsi"/>
          <w:b/>
        </w:rPr>
        <w:t xml:space="preserve">. </w:t>
      </w:r>
      <w:r w:rsidR="008E2598">
        <w:rPr>
          <w:rFonts w:cstheme="minorHAnsi"/>
          <w:b/>
        </w:rPr>
        <w:t>Due to the large volumes of applications we usually receive, we will only be able to contact those candidates who are shortlisted.</w:t>
      </w:r>
    </w:p>
    <w:p w14:paraId="431F2500" w14:textId="77777777" w:rsidR="008E2598" w:rsidRDefault="008E2598" w:rsidP="008E2598">
      <w:pPr>
        <w:widowControl w:val="0"/>
        <w:autoSpaceDE w:val="0"/>
        <w:autoSpaceDN w:val="0"/>
        <w:adjustRightInd w:val="0"/>
        <w:spacing w:after="0" w:line="240" w:lineRule="auto"/>
        <w:jc w:val="both"/>
        <w:rPr>
          <w:rFonts w:cstheme="minorHAnsi"/>
          <w:b/>
          <w:color w:val="00B050"/>
        </w:rPr>
      </w:pPr>
    </w:p>
    <w:p w14:paraId="0534F015" w14:textId="20B29870" w:rsidR="006B6FCE" w:rsidRPr="00036D97" w:rsidRDefault="006B6FCE" w:rsidP="009878A7">
      <w:pPr>
        <w:spacing w:after="0" w:line="240" w:lineRule="auto"/>
        <w:jc w:val="both"/>
        <w:rPr>
          <w:rFonts w:cstheme="minorHAnsi"/>
        </w:rPr>
      </w:pPr>
      <w:r w:rsidRPr="00984900">
        <w:rPr>
          <w:rFonts w:cstheme="minorHAnsi"/>
        </w:rPr>
        <w:t xml:space="preserve">For more information on the AGRA, visit </w:t>
      </w:r>
      <w:hyperlink r:id="rId9" w:history="1">
        <w:r w:rsidRPr="00984900">
          <w:rPr>
            <w:rStyle w:val="Hyperlink"/>
            <w:rFonts w:cstheme="minorHAnsi"/>
          </w:rPr>
          <w:t>www.agra.org</w:t>
        </w:r>
      </w:hyperlink>
      <w:r w:rsidRPr="00984900">
        <w:rPr>
          <w:rFonts w:cstheme="minorHAnsi"/>
          <w:color w:val="FF0000"/>
        </w:rPr>
        <w:t>.</w:t>
      </w:r>
    </w:p>
    <w:p w14:paraId="04C1C775" w14:textId="2C35F0F0" w:rsidR="000D069A" w:rsidRPr="00984900" w:rsidRDefault="00984900" w:rsidP="009878A7">
      <w:pPr>
        <w:spacing w:after="0" w:line="240" w:lineRule="auto"/>
        <w:jc w:val="both"/>
        <w:rPr>
          <w:rFonts w:cstheme="minorHAnsi"/>
          <w:b/>
          <w:bCs/>
        </w:rPr>
      </w:pPr>
      <w:r w:rsidRPr="00984900">
        <w:rPr>
          <w:rFonts w:cstheme="minorHAnsi"/>
          <w:b/>
          <w:color w:val="00B050"/>
        </w:rPr>
        <w:t xml:space="preserve">AGRA is an Equal Opportunity Employer </w:t>
      </w:r>
    </w:p>
    <w:sectPr w:rsidR="000D069A" w:rsidRPr="00984900" w:rsidSect="00D62D85">
      <w:headerReference w:type="default" r:id="rId10"/>
      <w:pgSz w:w="12240" w:h="15840"/>
      <w:pgMar w:top="90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77D3" w14:textId="77777777" w:rsidR="00D62D85" w:rsidRDefault="00D62D85" w:rsidP="00FD5DE1">
      <w:pPr>
        <w:spacing w:after="0" w:line="240" w:lineRule="auto"/>
      </w:pPr>
      <w:r>
        <w:separator/>
      </w:r>
    </w:p>
  </w:endnote>
  <w:endnote w:type="continuationSeparator" w:id="0">
    <w:p w14:paraId="2FFBB749" w14:textId="77777777" w:rsidR="00D62D85" w:rsidRDefault="00D62D85" w:rsidP="00FD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sig w:usb0="00000003" w:usb1="0200E4B4" w:usb2="00000000" w:usb3="00000000" w:csb0="00000001"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C018" w14:textId="77777777" w:rsidR="00D62D85" w:rsidRDefault="00D62D85" w:rsidP="00FD5DE1">
      <w:pPr>
        <w:spacing w:after="0" w:line="240" w:lineRule="auto"/>
      </w:pPr>
      <w:r>
        <w:separator/>
      </w:r>
    </w:p>
  </w:footnote>
  <w:footnote w:type="continuationSeparator" w:id="0">
    <w:p w14:paraId="65337D72" w14:textId="77777777" w:rsidR="00D62D85" w:rsidRDefault="00D62D85" w:rsidP="00FD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D717" w14:textId="388C8EE4" w:rsidR="00FD5DE1" w:rsidRDefault="00FD5DE1">
    <w:pPr>
      <w:pStyle w:val="Header"/>
    </w:pPr>
    <w:r>
      <w:t xml:space="preserve">                                                                </w:t>
    </w:r>
    <w:r>
      <w:rPr>
        <w:noProof/>
      </w:rPr>
      <w:drawing>
        <wp:inline distT="0" distB="0" distL="0" distR="0" wp14:anchorId="480FB657" wp14:editId="1DD315E7">
          <wp:extent cx="1917700" cy="1009650"/>
          <wp:effectExtent l="0" t="0" r="6350" b="0"/>
          <wp:docPr id="464100793" name="Picture 464100793" descr="A logo with green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00793" name="Picture 464100793" descr="A logo with green and yellow lines&#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01E"/>
    <w:multiLevelType w:val="hybridMultilevel"/>
    <w:tmpl w:val="5ED0EA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A9139C"/>
    <w:multiLevelType w:val="hybridMultilevel"/>
    <w:tmpl w:val="F9BC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34D42"/>
    <w:multiLevelType w:val="hybridMultilevel"/>
    <w:tmpl w:val="2AF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75E1A"/>
    <w:multiLevelType w:val="multilevel"/>
    <w:tmpl w:val="9844E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D549D"/>
    <w:multiLevelType w:val="multilevel"/>
    <w:tmpl w:val="950A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C2996"/>
    <w:multiLevelType w:val="hybridMultilevel"/>
    <w:tmpl w:val="4E02267E"/>
    <w:lvl w:ilvl="0" w:tplc="047206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D0EDC"/>
    <w:multiLevelType w:val="hybridMultilevel"/>
    <w:tmpl w:val="5E6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1EB5"/>
    <w:multiLevelType w:val="multilevel"/>
    <w:tmpl w:val="107C1EB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1DB1F06"/>
    <w:multiLevelType w:val="multilevel"/>
    <w:tmpl w:val="11DB1F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4646D04"/>
    <w:multiLevelType w:val="hybridMultilevel"/>
    <w:tmpl w:val="29D8B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B46F470">
      <w:numFmt w:val="bullet"/>
      <w:lvlText w:val="•"/>
      <w:lvlJc w:val="left"/>
      <w:pPr>
        <w:ind w:left="1800" w:hanging="360"/>
      </w:pPr>
      <w:rPr>
        <w:rFonts w:ascii="Calibri" w:eastAsiaTheme="minorHAnsi" w:hAnsi="Calibri"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6626E3"/>
    <w:multiLevelType w:val="hybridMultilevel"/>
    <w:tmpl w:val="0612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30FB1"/>
    <w:multiLevelType w:val="hybridMultilevel"/>
    <w:tmpl w:val="41F22F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157B4E56"/>
    <w:multiLevelType w:val="hybridMultilevel"/>
    <w:tmpl w:val="F46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205697"/>
    <w:multiLevelType w:val="hybridMultilevel"/>
    <w:tmpl w:val="C0249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80400E7"/>
    <w:multiLevelType w:val="hybridMultilevel"/>
    <w:tmpl w:val="8EEA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D2060"/>
    <w:multiLevelType w:val="multilevel"/>
    <w:tmpl w:val="96F6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C576F13"/>
    <w:multiLevelType w:val="multilevel"/>
    <w:tmpl w:val="1C576F1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CD25974"/>
    <w:multiLevelType w:val="hybridMultilevel"/>
    <w:tmpl w:val="2C60C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C87961"/>
    <w:multiLevelType w:val="hybridMultilevel"/>
    <w:tmpl w:val="866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7D6018"/>
    <w:multiLevelType w:val="hybridMultilevel"/>
    <w:tmpl w:val="9A6C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AE0B3F"/>
    <w:multiLevelType w:val="hybridMultilevel"/>
    <w:tmpl w:val="371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C1C7E"/>
    <w:multiLevelType w:val="multilevel"/>
    <w:tmpl w:val="A5F2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2F07C6"/>
    <w:multiLevelType w:val="hybridMultilevel"/>
    <w:tmpl w:val="AE5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96CED"/>
    <w:multiLevelType w:val="hybridMultilevel"/>
    <w:tmpl w:val="137A7C84"/>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209398F"/>
    <w:multiLevelType w:val="multilevel"/>
    <w:tmpl w:val="C30E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79147E"/>
    <w:multiLevelType w:val="hybridMultilevel"/>
    <w:tmpl w:val="A2369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094878"/>
    <w:multiLevelType w:val="hybridMultilevel"/>
    <w:tmpl w:val="D3BC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E538A6"/>
    <w:multiLevelType w:val="multilevel"/>
    <w:tmpl w:val="D2DE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610D37"/>
    <w:multiLevelType w:val="hybridMultilevel"/>
    <w:tmpl w:val="47B8E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16403"/>
    <w:multiLevelType w:val="multilevel"/>
    <w:tmpl w:val="2E2A7DCC"/>
    <w:lvl w:ilvl="0">
      <w:start w:val="1"/>
      <w:numFmt w:val="lowerLetter"/>
      <w:lvlText w:val="%1)"/>
      <w:lvlJc w:val="left"/>
      <w:pPr>
        <w:ind w:left="360" w:hanging="360"/>
      </w:pPr>
      <w:rPr>
        <w:rFonts w:ascii="Arial" w:hAnsi="Arial" w:cs="Arial" w:hint="default"/>
        <w:b w:val="0"/>
        <w:bCs w:val="0"/>
        <w:i w:val="0"/>
        <w:iCs w:val="0"/>
        <w:color w:val="000000"/>
        <w:sz w:val="20"/>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1FD1F34"/>
    <w:multiLevelType w:val="hybridMultilevel"/>
    <w:tmpl w:val="FD4E2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3F228B2"/>
    <w:multiLevelType w:val="hybridMultilevel"/>
    <w:tmpl w:val="FCCCA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0A3C08"/>
    <w:multiLevelType w:val="hybridMultilevel"/>
    <w:tmpl w:val="879C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D96201"/>
    <w:multiLevelType w:val="hybridMultilevel"/>
    <w:tmpl w:val="0D10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013F1D"/>
    <w:multiLevelType w:val="hybridMultilevel"/>
    <w:tmpl w:val="1FB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FE6BF1"/>
    <w:multiLevelType w:val="hybridMultilevel"/>
    <w:tmpl w:val="9EAA8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E277C4"/>
    <w:multiLevelType w:val="hybridMultilevel"/>
    <w:tmpl w:val="C1A8E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A595E3D"/>
    <w:multiLevelType w:val="hybridMultilevel"/>
    <w:tmpl w:val="3414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926340"/>
    <w:multiLevelType w:val="hybridMultilevel"/>
    <w:tmpl w:val="C710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900B4"/>
    <w:multiLevelType w:val="hybridMultilevel"/>
    <w:tmpl w:val="3400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D03A28"/>
    <w:multiLevelType w:val="multilevel"/>
    <w:tmpl w:val="978A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0C2452"/>
    <w:multiLevelType w:val="hybridMultilevel"/>
    <w:tmpl w:val="4908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CC56C1"/>
    <w:multiLevelType w:val="hybridMultilevel"/>
    <w:tmpl w:val="D69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9191B"/>
    <w:multiLevelType w:val="hybridMultilevel"/>
    <w:tmpl w:val="8A7AF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45426D"/>
    <w:multiLevelType w:val="hybridMultilevel"/>
    <w:tmpl w:val="9670EBF0"/>
    <w:lvl w:ilvl="0" w:tplc="070CA8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35FC5"/>
    <w:multiLevelType w:val="hybridMultilevel"/>
    <w:tmpl w:val="11BA48D4"/>
    <w:lvl w:ilvl="0" w:tplc="FFFFFFF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EC06086"/>
    <w:multiLevelType w:val="hybridMultilevel"/>
    <w:tmpl w:val="932EDFF2"/>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F4439EC"/>
    <w:multiLevelType w:val="hybridMultilevel"/>
    <w:tmpl w:val="8FAA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746B2C"/>
    <w:multiLevelType w:val="hybridMultilevel"/>
    <w:tmpl w:val="88B2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6421767">
    <w:abstractNumId w:val="14"/>
  </w:num>
  <w:num w:numId="2" w16cid:durableId="209613651">
    <w:abstractNumId w:val="5"/>
  </w:num>
  <w:num w:numId="3" w16cid:durableId="454956028">
    <w:abstractNumId w:val="38"/>
  </w:num>
  <w:num w:numId="4" w16cid:durableId="1042247593">
    <w:abstractNumId w:val="44"/>
  </w:num>
  <w:num w:numId="5" w16cid:durableId="1870992554">
    <w:abstractNumId w:val="13"/>
  </w:num>
  <w:num w:numId="6" w16cid:durableId="2049836105">
    <w:abstractNumId w:val="45"/>
  </w:num>
  <w:num w:numId="7" w16cid:durableId="680745367">
    <w:abstractNumId w:val="26"/>
  </w:num>
  <w:num w:numId="8" w16cid:durableId="960963697">
    <w:abstractNumId w:val="28"/>
  </w:num>
  <w:num w:numId="9" w16cid:durableId="812722212">
    <w:abstractNumId w:val="23"/>
  </w:num>
  <w:num w:numId="10" w16cid:durableId="690568878">
    <w:abstractNumId w:val="0"/>
  </w:num>
  <w:num w:numId="11" w16cid:durableId="1319923420">
    <w:abstractNumId w:val="48"/>
  </w:num>
  <w:num w:numId="12" w16cid:durableId="255600438">
    <w:abstractNumId w:val="2"/>
  </w:num>
  <w:num w:numId="13" w16cid:durableId="987709143">
    <w:abstractNumId w:val="27"/>
  </w:num>
  <w:num w:numId="14" w16cid:durableId="144782015">
    <w:abstractNumId w:val="4"/>
  </w:num>
  <w:num w:numId="15" w16cid:durableId="121654160">
    <w:abstractNumId w:val="40"/>
  </w:num>
  <w:num w:numId="16" w16cid:durableId="123038907">
    <w:abstractNumId w:val="24"/>
  </w:num>
  <w:num w:numId="17" w16cid:durableId="126777639">
    <w:abstractNumId w:val="21"/>
  </w:num>
  <w:num w:numId="18" w16cid:durableId="532885259">
    <w:abstractNumId w:val="15"/>
  </w:num>
  <w:num w:numId="19" w16cid:durableId="2036691006">
    <w:abstractNumId w:val="3"/>
  </w:num>
  <w:num w:numId="20" w16cid:durableId="1548487939">
    <w:abstractNumId w:val="32"/>
  </w:num>
  <w:num w:numId="21" w16cid:durableId="1420714312">
    <w:abstractNumId w:val="11"/>
  </w:num>
  <w:num w:numId="22" w16cid:durableId="1526015471">
    <w:abstractNumId w:val="46"/>
  </w:num>
  <w:num w:numId="23" w16cid:durableId="1129201899">
    <w:abstractNumId w:val="10"/>
  </w:num>
  <w:num w:numId="24" w16cid:durableId="672225791">
    <w:abstractNumId w:val="30"/>
  </w:num>
  <w:num w:numId="25" w16cid:durableId="1366638876">
    <w:abstractNumId w:val="34"/>
  </w:num>
  <w:num w:numId="26" w16cid:durableId="880676986">
    <w:abstractNumId w:val="33"/>
  </w:num>
  <w:num w:numId="27" w16cid:durableId="18364033">
    <w:abstractNumId w:val="29"/>
  </w:num>
  <w:num w:numId="28" w16cid:durableId="1943759699">
    <w:abstractNumId w:val="19"/>
  </w:num>
  <w:num w:numId="29" w16cid:durableId="1819032682">
    <w:abstractNumId w:val="37"/>
  </w:num>
  <w:num w:numId="30" w16cid:durableId="893664317">
    <w:abstractNumId w:val="1"/>
  </w:num>
  <w:num w:numId="31" w16cid:durableId="1376932949">
    <w:abstractNumId w:val="47"/>
  </w:num>
  <w:num w:numId="32" w16cid:durableId="885609532">
    <w:abstractNumId w:val="36"/>
  </w:num>
  <w:num w:numId="33" w16cid:durableId="1918247461">
    <w:abstractNumId w:val="12"/>
  </w:num>
  <w:num w:numId="34" w16cid:durableId="1653869166">
    <w:abstractNumId w:val="39"/>
  </w:num>
  <w:num w:numId="35" w16cid:durableId="95950824">
    <w:abstractNumId w:val="41"/>
  </w:num>
  <w:num w:numId="36" w16cid:durableId="1316761912">
    <w:abstractNumId w:val="9"/>
  </w:num>
  <w:num w:numId="37" w16cid:durableId="979532675">
    <w:abstractNumId w:val="18"/>
  </w:num>
  <w:num w:numId="38" w16cid:durableId="422804986">
    <w:abstractNumId w:val="20"/>
  </w:num>
  <w:num w:numId="39" w16cid:durableId="589774015">
    <w:abstractNumId w:val="22"/>
  </w:num>
  <w:num w:numId="40" w16cid:durableId="1890918182">
    <w:abstractNumId w:val="25"/>
  </w:num>
  <w:num w:numId="41" w16cid:durableId="8526531">
    <w:abstractNumId w:val="35"/>
  </w:num>
  <w:num w:numId="42" w16cid:durableId="2021156156">
    <w:abstractNumId w:val="7"/>
  </w:num>
  <w:num w:numId="43" w16cid:durableId="2143300942">
    <w:abstractNumId w:val="8"/>
  </w:num>
  <w:num w:numId="44" w16cid:durableId="977681514">
    <w:abstractNumId w:val="16"/>
  </w:num>
  <w:num w:numId="45" w16cid:durableId="1272972810">
    <w:abstractNumId w:val="42"/>
  </w:num>
  <w:num w:numId="46" w16cid:durableId="242688252">
    <w:abstractNumId w:val="17"/>
  </w:num>
  <w:num w:numId="47" w16cid:durableId="1713646891">
    <w:abstractNumId w:val="31"/>
  </w:num>
  <w:num w:numId="48" w16cid:durableId="999120482">
    <w:abstractNumId w:val="43"/>
  </w:num>
  <w:num w:numId="49" w16cid:durableId="1415011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16"/>
    <w:rsid w:val="00000AC7"/>
    <w:rsid w:val="0000133B"/>
    <w:rsid w:val="000025A6"/>
    <w:rsid w:val="00004B05"/>
    <w:rsid w:val="00006ED7"/>
    <w:rsid w:val="00011073"/>
    <w:rsid w:val="00011415"/>
    <w:rsid w:val="00013746"/>
    <w:rsid w:val="00015EE1"/>
    <w:rsid w:val="00021ADF"/>
    <w:rsid w:val="0002283F"/>
    <w:rsid w:val="00023566"/>
    <w:rsid w:val="00026744"/>
    <w:rsid w:val="00031122"/>
    <w:rsid w:val="00032E8C"/>
    <w:rsid w:val="00036D97"/>
    <w:rsid w:val="0004701C"/>
    <w:rsid w:val="0004762A"/>
    <w:rsid w:val="00050987"/>
    <w:rsid w:val="00054665"/>
    <w:rsid w:val="00056139"/>
    <w:rsid w:val="0005691A"/>
    <w:rsid w:val="000574DE"/>
    <w:rsid w:val="00067AA5"/>
    <w:rsid w:val="000751A0"/>
    <w:rsid w:val="00082E4D"/>
    <w:rsid w:val="00085B2E"/>
    <w:rsid w:val="0009130E"/>
    <w:rsid w:val="000979AC"/>
    <w:rsid w:val="000A1B03"/>
    <w:rsid w:val="000B612E"/>
    <w:rsid w:val="000B7528"/>
    <w:rsid w:val="000C09E4"/>
    <w:rsid w:val="000C5FCE"/>
    <w:rsid w:val="000C60F2"/>
    <w:rsid w:val="000D03D6"/>
    <w:rsid w:val="000D069A"/>
    <w:rsid w:val="000D0E21"/>
    <w:rsid w:val="000D1BA3"/>
    <w:rsid w:val="000D4FEA"/>
    <w:rsid w:val="000D57F1"/>
    <w:rsid w:val="000D5B2D"/>
    <w:rsid w:val="000D7301"/>
    <w:rsid w:val="000E3446"/>
    <w:rsid w:val="00101AFE"/>
    <w:rsid w:val="00113A52"/>
    <w:rsid w:val="00115343"/>
    <w:rsid w:val="00115EFA"/>
    <w:rsid w:val="001205C6"/>
    <w:rsid w:val="0012063E"/>
    <w:rsid w:val="00123ED0"/>
    <w:rsid w:val="00130C37"/>
    <w:rsid w:val="001379B3"/>
    <w:rsid w:val="001423A5"/>
    <w:rsid w:val="00145F1D"/>
    <w:rsid w:val="0014754D"/>
    <w:rsid w:val="00147BFE"/>
    <w:rsid w:val="00155CE8"/>
    <w:rsid w:val="00161AD9"/>
    <w:rsid w:val="0016624A"/>
    <w:rsid w:val="00172685"/>
    <w:rsid w:val="001776F5"/>
    <w:rsid w:val="00184870"/>
    <w:rsid w:val="00186DC3"/>
    <w:rsid w:val="001A33FE"/>
    <w:rsid w:val="001B6A0A"/>
    <w:rsid w:val="001C0A4B"/>
    <w:rsid w:val="001C2F12"/>
    <w:rsid w:val="001C51DF"/>
    <w:rsid w:val="001C73C7"/>
    <w:rsid w:val="001D08BE"/>
    <w:rsid w:val="001E13F9"/>
    <w:rsid w:val="001F2907"/>
    <w:rsid w:val="00213E3B"/>
    <w:rsid w:val="002162CA"/>
    <w:rsid w:val="0022032C"/>
    <w:rsid w:val="00220709"/>
    <w:rsid w:val="00231FB9"/>
    <w:rsid w:val="00232838"/>
    <w:rsid w:val="00241B77"/>
    <w:rsid w:val="00251962"/>
    <w:rsid w:val="00252FDC"/>
    <w:rsid w:val="0025462E"/>
    <w:rsid w:val="002557D3"/>
    <w:rsid w:val="002603AB"/>
    <w:rsid w:val="00262DDC"/>
    <w:rsid w:val="00264D11"/>
    <w:rsid w:val="002663A1"/>
    <w:rsid w:val="00271526"/>
    <w:rsid w:val="0027270B"/>
    <w:rsid w:val="00277CE2"/>
    <w:rsid w:val="00287C20"/>
    <w:rsid w:val="00292C8A"/>
    <w:rsid w:val="00294315"/>
    <w:rsid w:val="00295EA7"/>
    <w:rsid w:val="00296B36"/>
    <w:rsid w:val="00297870"/>
    <w:rsid w:val="002B1226"/>
    <w:rsid w:val="002B4F83"/>
    <w:rsid w:val="002C0B18"/>
    <w:rsid w:val="002C75E7"/>
    <w:rsid w:val="002E2012"/>
    <w:rsid w:val="002E25DE"/>
    <w:rsid w:val="002E5980"/>
    <w:rsid w:val="002E6BF1"/>
    <w:rsid w:val="002E7CA0"/>
    <w:rsid w:val="002F4844"/>
    <w:rsid w:val="002F6E70"/>
    <w:rsid w:val="00300C9D"/>
    <w:rsid w:val="0030530E"/>
    <w:rsid w:val="00312E93"/>
    <w:rsid w:val="003130A6"/>
    <w:rsid w:val="00321445"/>
    <w:rsid w:val="003220CA"/>
    <w:rsid w:val="00324E9E"/>
    <w:rsid w:val="00325D08"/>
    <w:rsid w:val="00344E1B"/>
    <w:rsid w:val="003466C5"/>
    <w:rsid w:val="003547C8"/>
    <w:rsid w:val="00355F4D"/>
    <w:rsid w:val="003636D2"/>
    <w:rsid w:val="00363A93"/>
    <w:rsid w:val="00363BD5"/>
    <w:rsid w:val="003835EC"/>
    <w:rsid w:val="003900A1"/>
    <w:rsid w:val="00396E35"/>
    <w:rsid w:val="003A6693"/>
    <w:rsid w:val="003B1F5F"/>
    <w:rsid w:val="003B6960"/>
    <w:rsid w:val="003B7FBB"/>
    <w:rsid w:val="003C0566"/>
    <w:rsid w:val="003C06C3"/>
    <w:rsid w:val="003D5E9E"/>
    <w:rsid w:val="003D633F"/>
    <w:rsid w:val="003E368F"/>
    <w:rsid w:val="003E6643"/>
    <w:rsid w:val="003F726A"/>
    <w:rsid w:val="00400E77"/>
    <w:rsid w:val="00410677"/>
    <w:rsid w:val="00412F34"/>
    <w:rsid w:val="004276EC"/>
    <w:rsid w:val="004350D8"/>
    <w:rsid w:val="00435279"/>
    <w:rsid w:val="00445C06"/>
    <w:rsid w:val="004548D2"/>
    <w:rsid w:val="00454A59"/>
    <w:rsid w:val="00464DD0"/>
    <w:rsid w:val="00465F4F"/>
    <w:rsid w:val="00466286"/>
    <w:rsid w:val="0046674B"/>
    <w:rsid w:val="00474C9A"/>
    <w:rsid w:val="00476DAD"/>
    <w:rsid w:val="00486F4E"/>
    <w:rsid w:val="00493556"/>
    <w:rsid w:val="004976F8"/>
    <w:rsid w:val="004A018C"/>
    <w:rsid w:val="004A1C53"/>
    <w:rsid w:val="004A333D"/>
    <w:rsid w:val="004A3DEC"/>
    <w:rsid w:val="004A4887"/>
    <w:rsid w:val="004A7D8E"/>
    <w:rsid w:val="004B444E"/>
    <w:rsid w:val="004C1842"/>
    <w:rsid w:val="004C59B3"/>
    <w:rsid w:val="004F414F"/>
    <w:rsid w:val="004F7DB6"/>
    <w:rsid w:val="00501DD0"/>
    <w:rsid w:val="00502466"/>
    <w:rsid w:val="005049F7"/>
    <w:rsid w:val="005051D7"/>
    <w:rsid w:val="00514EDD"/>
    <w:rsid w:val="00520700"/>
    <w:rsid w:val="00521634"/>
    <w:rsid w:val="005247F9"/>
    <w:rsid w:val="00524ECA"/>
    <w:rsid w:val="00525208"/>
    <w:rsid w:val="00525457"/>
    <w:rsid w:val="005275D3"/>
    <w:rsid w:val="005313AF"/>
    <w:rsid w:val="005347F6"/>
    <w:rsid w:val="0053563B"/>
    <w:rsid w:val="00540645"/>
    <w:rsid w:val="00542EE8"/>
    <w:rsid w:val="005435B3"/>
    <w:rsid w:val="00544C63"/>
    <w:rsid w:val="00545943"/>
    <w:rsid w:val="00554CDF"/>
    <w:rsid w:val="00557CCB"/>
    <w:rsid w:val="005628E2"/>
    <w:rsid w:val="00564F24"/>
    <w:rsid w:val="005674BB"/>
    <w:rsid w:val="00570558"/>
    <w:rsid w:val="00572149"/>
    <w:rsid w:val="00582E34"/>
    <w:rsid w:val="00586D9D"/>
    <w:rsid w:val="0058776B"/>
    <w:rsid w:val="0059352E"/>
    <w:rsid w:val="00597BF2"/>
    <w:rsid w:val="005A1470"/>
    <w:rsid w:val="005A2909"/>
    <w:rsid w:val="005A407F"/>
    <w:rsid w:val="005B6BFB"/>
    <w:rsid w:val="005C3FC8"/>
    <w:rsid w:val="005C519E"/>
    <w:rsid w:val="005C537B"/>
    <w:rsid w:val="005D188C"/>
    <w:rsid w:val="005D2A0C"/>
    <w:rsid w:val="005E0F24"/>
    <w:rsid w:val="005E2E8C"/>
    <w:rsid w:val="005E70F9"/>
    <w:rsid w:val="005F180B"/>
    <w:rsid w:val="005F4BAC"/>
    <w:rsid w:val="005F58C5"/>
    <w:rsid w:val="006016D1"/>
    <w:rsid w:val="00613326"/>
    <w:rsid w:val="00623C4B"/>
    <w:rsid w:val="00626FA8"/>
    <w:rsid w:val="00627675"/>
    <w:rsid w:val="00632625"/>
    <w:rsid w:val="00636183"/>
    <w:rsid w:val="006361C3"/>
    <w:rsid w:val="00640373"/>
    <w:rsid w:val="00640AD0"/>
    <w:rsid w:val="006461D9"/>
    <w:rsid w:val="00652AFB"/>
    <w:rsid w:val="0065485C"/>
    <w:rsid w:val="00655918"/>
    <w:rsid w:val="006604FC"/>
    <w:rsid w:val="0066179B"/>
    <w:rsid w:val="00662DF9"/>
    <w:rsid w:val="006643AE"/>
    <w:rsid w:val="006657A1"/>
    <w:rsid w:val="006661B0"/>
    <w:rsid w:val="00676DAF"/>
    <w:rsid w:val="00681400"/>
    <w:rsid w:val="00684C53"/>
    <w:rsid w:val="00685211"/>
    <w:rsid w:val="00685C2D"/>
    <w:rsid w:val="00686DAF"/>
    <w:rsid w:val="00693E73"/>
    <w:rsid w:val="006A0DDC"/>
    <w:rsid w:val="006A4B02"/>
    <w:rsid w:val="006B6FCE"/>
    <w:rsid w:val="006C5F16"/>
    <w:rsid w:val="006C6F67"/>
    <w:rsid w:val="006E2B76"/>
    <w:rsid w:val="006E5D34"/>
    <w:rsid w:val="006F13A7"/>
    <w:rsid w:val="00704DF8"/>
    <w:rsid w:val="00717FEB"/>
    <w:rsid w:val="00723FAD"/>
    <w:rsid w:val="00725CDC"/>
    <w:rsid w:val="00734CAD"/>
    <w:rsid w:val="0073741C"/>
    <w:rsid w:val="00740C95"/>
    <w:rsid w:val="0076128D"/>
    <w:rsid w:val="00761698"/>
    <w:rsid w:val="00763931"/>
    <w:rsid w:val="007647F5"/>
    <w:rsid w:val="007670A8"/>
    <w:rsid w:val="00774E9E"/>
    <w:rsid w:val="00775058"/>
    <w:rsid w:val="00775FE3"/>
    <w:rsid w:val="007773C9"/>
    <w:rsid w:val="00781041"/>
    <w:rsid w:val="007824E2"/>
    <w:rsid w:val="007825D9"/>
    <w:rsid w:val="007942A1"/>
    <w:rsid w:val="007958FA"/>
    <w:rsid w:val="007A1CC9"/>
    <w:rsid w:val="007A32BC"/>
    <w:rsid w:val="007A3729"/>
    <w:rsid w:val="007A5BA9"/>
    <w:rsid w:val="007B1BDF"/>
    <w:rsid w:val="007B6FE7"/>
    <w:rsid w:val="007C1C25"/>
    <w:rsid w:val="007C42D5"/>
    <w:rsid w:val="007D712A"/>
    <w:rsid w:val="007E2545"/>
    <w:rsid w:val="007E2E70"/>
    <w:rsid w:val="007E31DA"/>
    <w:rsid w:val="007E3464"/>
    <w:rsid w:val="007E4366"/>
    <w:rsid w:val="007E4461"/>
    <w:rsid w:val="007E4B0C"/>
    <w:rsid w:val="007E7B31"/>
    <w:rsid w:val="007F1150"/>
    <w:rsid w:val="008013A2"/>
    <w:rsid w:val="008055CE"/>
    <w:rsid w:val="00827148"/>
    <w:rsid w:val="00827C5F"/>
    <w:rsid w:val="008305A8"/>
    <w:rsid w:val="0083063A"/>
    <w:rsid w:val="008330A2"/>
    <w:rsid w:val="00834D2F"/>
    <w:rsid w:val="00836FEF"/>
    <w:rsid w:val="008403E7"/>
    <w:rsid w:val="00841D60"/>
    <w:rsid w:val="0085724A"/>
    <w:rsid w:val="00860A1A"/>
    <w:rsid w:val="00861B72"/>
    <w:rsid w:val="00862A3F"/>
    <w:rsid w:val="008645F7"/>
    <w:rsid w:val="008752F7"/>
    <w:rsid w:val="00876BFD"/>
    <w:rsid w:val="0088282F"/>
    <w:rsid w:val="00883C1B"/>
    <w:rsid w:val="008870A7"/>
    <w:rsid w:val="00887C15"/>
    <w:rsid w:val="00890848"/>
    <w:rsid w:val="00892DF7"/>
    <w:rsid w:val="008A1F91"/>
    <w:rsid w:val="008A43E7"/>
    <w:rsid w:val="008B04BD"/>
    <w:rsid w:val="008D2196"/>
    <w:rsid w:val="008E0F82"/>
    <w:rsid w:val="008E1A8D"/>
    <w:rsid w:val="008E2598"/>
    <w:rsid w:val="0090195D"/>
    <w:rsid w:val="00903D0C"/>
    <w:rsid w:val="0091043E"/>
    <w:rsid w:val="009120EB"/>
    <w:rsid w:val="00912A41"/>
    <w:rsid w:val="00914C3C"/>
    <w:rsid w:val="00916A00"/>
    <w:rsid w:val="00936CB5"/>
    <w:rsid w:val="00943250"/>
    <w:rsid w:val="00950AA7"/>
    <w:rsid w:val="0095608A"/>
    <w:rsid w:val="0096184C"/>
    <w:rsid w:val="00962063"/>
    <w:rsid w:val="00963D07"/>
    <w:rsid w:val="00970DFD"/>
    <w:rsid w:val="00972AC5"/>
    <w:rsid w:val="00982601"/>
    <w:rsid w:val="00984900"/>
    <w:rsid w:val="009878A7"/>
    <w:rsid w:val="00991274"/>
    <w:rsid w:val="0099235C"/>
    <w:rsid w:val="009931BE"/>
    <w:rsid w:val="00997398"/>
    <w:rsid w:val="009A1B4F"/>
    <w:rsid w:val="009A46A6"/>
    <w:rsid w:val="009A7094"/>
    <w:rsid w:val="009A7DB6"/>
    <w:rsid w:val="009B1940"/>
    <w:rsid w:val="009B4A97"/>
    <w:rsid w:val="009B6A70"/>
    <w:rsid w:val="009C1DDE"/>
    <w:rsid w:val="009C6877"/>
    <w:rsid w:val="009C68FC"/>
    <w:rsid w:val="009D3ECA"/>
    <w:rsid w:val="009E473D"/>
    <w:rsid w:val="009E5AA3"/>
    <w:rsid w:val="00A018EB"/>
    <w:rsid w:val="00A10CC5"/>
    <w:rsid w:val="00A14840"/>
    <w:rsid w:val="00A16B3F"/>
    <w:rsid w:val="00A173AC"/>
    <w:rsid w:val="00A21574"/>
    <w:rsid w:val="00A22750"/>
    <w:rsid w:val="00A355E5"/>
    <w:rsid w:val="00A37E02"/>
    <w:rsid w:val="00A42861"/>
    <w:rsid w:val="00A44DBA"/>
    <w:rsid w:val="00A51D28"/>
    <w:rsid w:val="00A51F90"/>
    <w:rsid w:val="00A578EF"/>
    <w:rsid w:val="00A60888"/>
    <w:rsid w:val="00A72352"/>
    <w:rsid w:val="00A767E7"/>
    <w:rsid w:val="00A82189"/>
    <w:rsid w:val="00A85279"/>
    <w:rsid w:val="00A94DB7"/>
    <w:rsid w:val="00A95A1E"/>
    <w:rsid w:val="00A96260"/>
    <w:rsid w:val="00AA4E83"/>
    <w:rsid w:val="00AA667F"/>
    <w:rsid w:val="00AB45F2"/>
    <w:rsid w:val="00AB566C"/>
    <w:rsid w:val="00AB6086"/>
    <w:rsid w:val="00AB6B8F"/>
    <w:rsid w:val="00AC1626"/>
    <w:rsid w:val="00AD5F11"/>
    <w:rsid w:val="00AE47EA"/>
    <w:rsid w:val="00B04A42"/>
    <w:rsid w:val="00B05582"/>
    <w:rsid w:val="00B0684D"/>
    <w:rsid w:val="00B07810"/>
    <w:rsid w:val="00B1195C"/>
    <w:rsid w:val="00B15861"/>
    <w:rsid w:val="00B2524C"/>
    <w:rsid w:val="00B301E9"/>
    <w:rsid w:val="00B32507"/>
    <w:rsid w:val="00B361C4"/>
    <w:rsid w:val="00B3636D"/>
    <w:rsid w:val="00B37C14"/>
    <w:rsid w:val="00B40D87"/>
    <w:rsid w:val="00B4139A"/>
    <w:rsid w:val="00B54F46"/>
    <w:rsid w:val="00B60F21"/>
    <w:rsid w:val="00B659CE"/>
    <w:rsid w:val="00B66E2B"/>
    <w:rsid w:val="00B7578B"/>
    <w:rsid w:val="00B774F9"/>
    <w:rsid w:val="00B77B44"/>
    <w:rsid w:val="00B823CD"/>
    <w:rsid w:val="00B84C62"/>
    <w:rsid w:val="00B8546C"/>
    <w:rsid w:val="00B87CBC"/>
    <w:rsid w:val="00B9057A"/>
    <w:rsid w:val="00B96FD7"/>
    <w:rsid w:val="00BA2AA3"/>
    <w:rsid w:val="00BB32B3"/>
    <w:rsid w:val="00BB59F2"/>
    <w:rsid w:val="00BC16A9"/>
    <w:rsid w:val="00BC1E36"/>
    <w:rsid w:val="00BC526F"/>
    <w:rsid w:val="00BC57AB"/>
    <w:rsid w:val="00BC6EDB"/>
    <w:rsid w:val="00BC74DC"/>
    <w:rsid w:val="00BC7D49"/>
    <w:rsid w:val="00BD6796"/>
    <w:rsid w:val="00BE06DB"/>
    <w:rsid w:val="00BE0E1D"/>
    <w:rsid w:val="00BE74D3"/>
    <w:rsid w:val="00BF229D"/>
    <w:rsid w:val="00BF252C"/>
    <w:rsid w:val="00BF47A5"/>
    <w:rsid w:val="00C00803"/>
    <w:rsid w:val="00C0147F"/>
    <w:rsid w:val="00C02EBA"/>
    <w:rsid w:val="00C05EA8"/>
    <w:rsid w:val="00C155DB"/>
    <w:rsid w:val="00C24BFE"/>
    <w:rsid w:val="00C312F4"/>
    <w:rsid w:val="00C513B4"/>
    <w:rsid w:val="00C55040"/>
    <w:rsid w:val="00C66E73"/>
    <w:rsid w:val="00C70C42"/>
    <w:rsid w:val="00C73FA7"/>
    <w:rsid w:val="00C83292"/>
    <w:rsid w:val="00C90576"/>
    <w:rsid w:val="00C92DEC"/>
    <w:rsid w:val="00C9350E"/>
    <w:rsid w:val="00C97165"/>
    <w:rsid w:val="00CA2F60"/>
    <w:rsid w:val="00CA3193"/>
    <w:rsid w:val="00CA5EC9"/>
    <w:rsid w:val="00CA6CD6"/>
    <w:rsid w:val="00CB7D91"/>
    <w:rsid w:val="00CC5EBD"/>
    <w:rsid w:val="00CC6E01"/>
    <w:rsid w:val="00CD0240"/>
    <w:rsid w:val="00CE183F"/>
    <w:rsid w:val="00CE6504"/>
    <w:rsid w:val="00CE6B8E"/>
    <w:rsid w:val="00CF0434"/>
    <w:rsid w:val="00CF63E2"/>
    <w:rsid w:val="00D04336"/>
    <w:rsid w:val="00D06DCA"/>
    <w:rsid w:val="00D16BD9"/>
    <w:rsid w:val="00D206E4"/>
    <w:rsid w:val="00D26EAE"/>
    <w:rsid w:val="00D279F7"/>
    <w:rsid w:val="00D423A2"/>
    <w:rsid w:val="00D430EE"/>
    <w:rsid w:val="00D4496E"/>
    <w:rsid w:val="00D47F89"/>
    <w:rsid w:val="00D524CA"/>
    <w:rsid w:val="00D62455"/>
    <w:rsid w:val="00D62D85"/>
    <w:rsid w:val="00D6561F"/>
    <w:rsid w:val="00D75416"/>
    <w:rsid w:val="00D82AE3"/>
    <w:rsid w:val="00D945AB"/>
    <w:rsid w:val="00D9716F"/>
    <w:rsid w:val="00DA3164"/>
    <w:rsid w:val="00DA4167"/>
    <w:rsid w:val="00DA4A29"/>
    <w:rsid w:val="00DA7642"/>
    <w:rsid w:val="00DB09A5"/>
    <w:rsid w:val="00DB2164"/>
    <w:rsid w:val="00DB769E"/>
    <w:rsid w:val="00DC0724"/>
    <w:rsid w:val="00DC4385"/>
    <w:rsid w:val="00DC6F82"/>
    <w:rsid w:val="00DC77E8"/>
    <w:rsid w:val="00DD09C8"/>
    <w:rsid w:val="00DD473B"/>
    <w:rsid w:val="00DE692C"/>
    <w:rsid w:val="00DF3726"/>
    <w:rsid w:val="00DF62B0"/>
    <w:rsid w:val="00E05CEC"/>
    <w:rsid w:val="00E06CE4"/>
    <w:rsid w:val="00E07ABD"/>
    <w:rsid w:val="00E14B27"/>
    <w:rsid w:val="00E16A34"/>
    <w:rsid w:val="00E17EF0"/>
    <w:rsid w:val="00E263A4"/>
    <w:rsid w:val="00E273D1"/>
    <w:rsid w:val="00E30769"/>
    <w:rsid w:val="00E30ED1"/>
    <w:rsid w:val="00E33946"/>
    <w:rsid w:val="00E3450D"/>
    <w:rsid w:val="00E34DCB"/>
    <w:rsid w:val="00E46481"/>
    <w:rsid w:val="00E54AD3"/>
    <w:rsid w:val="00E55FAE"/>
    <w:rsid w:val="00E61FA2"/>
    <w:rsid w:val="00E711F4"/>
    <w:rsid w:val="00E73305"/>
    <w:rsid w:val="00E73437"/>
    <w:rsid w:val="00E7780C"/>
    <w:rsid w:val="00E82580"/>
    <w:rsid w:val="00E846D5"/>
    <w:rsid w:val="00E906CA"/>
    <w:rsid w:val="00E9487E"/>
    <w:rsid w:val="00EA4C4B"/>
    <w:rsid w:val="00EA6809"/>
    <w:rsid w:val="00EA6FED"/>
    <w:rsid w:val="00EB31A1"/>
    <w:rsid w:val="00EB328F"/>
    <w:rsid w:val="00EC0613"/>
    <w:rsid w:val="00EC19A6"/>
    <w:rsid w:val="00EC50D3"/>
    <w:rsid w:val="00EC668D"/>
    <w:rsid w:val="00EE20D2"/>
    <w:rsid w:val="00EE3F3E"/>
    <w:rsid w:val="00EF0164"/>
    <w:rsid w:val="00EF2C8F"/>
    <w:rsid w:val="00EF5F7D"/>
    <w:rsid w:val="00F00E4D"/>
    <w:rsid w:val="00F11EB8"/>
    <w:rsid w:val="00F14898"/>
    <w:rsid w:val="00F153C9"/>
    <w:rsid w:val="00F16537"/>
    <w:rsid w:val="00F17AA6"/>
    <w:rsid w:val="00F17F97"/>
    <w:rsid w:val="00F20954"/>
    <w:rsid w:val="00F23A95"/>
    <w:rsid w:val="00F3424F"/>
    <w:rsid w:val="00F34FD3"/>
    <w:rsid w:val="00F36050"/>
    <w:rsid w:val="00F36A39"/>
    <w:rsid w:val="00F3764B"/>
    <w:rsid w:val="00F40624"/>
    <w:rsid w:val="00F4104B"/>
    <w:rsid w:val="00F41CA1"/>
    <w:rsid w:val="00F529E9"/>
    <w:rsid w:val="00F52FD7"/>
    <w:rsid w:val="00F564A4"/>
    <w:rsid w:val="00F56DE3"/>
    <w:rsid w:val="00F57E75"/>
    <w:rsid w:val="00F612DA"/>
    <w:rsid w:val="00F61F29"/>
    <w:rsid w:val="00F6364A"/>
    <w:rsid w:val="00F658E2"/>
    <w:rsid w:val="00F76193"/>
    <w:rsid w:val="00F7640B"/>
    <w:rsid w:val="00F83CCE"/>
    <w:rsid w:val="00F84D09"/>
    <w:rsid w:val="00F85E70"/>
    <w:rsid w:val="00F90FCF"/>
    <w:rsid w:val="00F96E67"/>
    <w:rsid w:val="00FA07C3"/>
    <w:rsid w:val="00FA4DA5"/>
    <w:rsid w:val="00FA5FB7"/>
    <w:rsid w:val="00FB668D"/>
    <w:rsid w:val="00FC1E54"/>
    <w:rsid w:val="00FC41CE"/>
    <w:rsid w:val="00FC545F"/>
    <w:rsid w:val="00FC66F0"/>
    <w:rsid w:val="00FD34AD"/>
    <w:rsid w:val="00FD567B"/>
    <w:rsid w:val="00FD5C8E"/>
    <w:rsid w:val="00FD5DE1"/>
    <w:rsid w:val="00FD632B"/>
    <w:rsid w:val="00FD7BF0"/>
    <w:rsid w:val="00FE0EC1"/>
    <w:rsid w:val="00FE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FAF38"/>
  <w15:chartTrackingRefBased/>
  <w15:docId w15:val="{9C63AC20-F6F9-4777-BE32-584FE08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Figure Heading,Listeafsnit,Paragraphe de liste1,Bullets,List Bullet-OpsManual,List Paragraph (numbered (a)),Use Case List Paragraph,Paragraphe de liste11,Paragraphe  revu,References,Figures,List Paragraph level 1,Dot p,H"/>
    <w:basedOn w:val="Normal"/>
    <w:link w:val="ListParagraphChar"/>
    <w:uiPriority w:val="99"/>
    <w:qFormat/>
    <w:rsid w:val="006C5F16"/>
    <w:pPr>
      <w:ind w:left="720"/>
      <w:contextualSpacing/>
    </w:pPr>
  </w:style>
  <w:style w:type="table" w:styleId="TableGrid">
    <w:name w:val="Table Grid"/>
    <w:basedOn w:val="TableNormal"/>
    <w:uiPriority w:val="39"/>
    <w:rsid w:val="00FB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Table/Figure Heading Char,Listeafsnit Char,Paragraphe de liste1 Char,Bullets Char,List Bullet-OpsManual Char,List Paragraph (numbered (a)) Char,Use Case List Paragraph Char,Paragraphe de liste11 Char,References Char"/>
    <w:link w:val="ListParagraph"/>
    <w:uiPriority w:val="99"/>
    <w:qFormat/>
    <w:rsid w:val="002557D3"/>
  </w:style>
  <w:style w:type="character" w:styleId="Hyperlink">
    <w:name w:val="Hyperlink"/>
    <w:uiPriority w:val="99"/>
    <w:unhideWhenUsed/>
    <w:rsid w:val="002557D3"/>
    <w:rPr>
      <w:color w:val="0000FF"/>
      <w:u w:val="single"/>
    </w:rPr>
  </w:style>
  <w:style w:type="paragraph" w:styleId="Header">
    <w:name w:val="header"/>
    <w:basedOn w:val="Normal"/>
    <w:link w:val="HeaderChar"/>
    <w:uiPriority w:val="99"/>
    <w:unhideWhenUsed/>
    <w:rsid w:val="00FD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E1"/>
  </w:style>
  <w:style w:type="paragraph" w:styleId="Footer">
    <w:name w:val="footer"/>
    <w:basedOn w:val="Normal"/>
    <w:link w:val="FooterChar"/>
    <w:uiPriority w:val="99"/>
    <w:unhideWhenUsed/>
    <w:rsid w:val="00FD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E1"/>
  </w:style>
  <w:style w:type="paragraph" w:customStyle="1" w:styleId="Default">
    <w:name w:val="Default"/>
    <w:rsid w:val="00984900"/>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UnresolvedMention">
    <w:name w:val="Unresolved Mention"/>
    <w:basedOn w:val="DefaultParagraphFont"/>
    <w:uiPriority w:val="99"/>
    <w:semiHidden/>
    <w:unhideWhenUsed/>
    <w:rsid w:val="00676DAF"/>
    <w:rPr>
      <w:color w:val="605E5C"/>
      <w:shd w:val="clear" w:color="auto" w:fill="E1DFDD"/>
    </w:rPr>
  </w:style>
  <w:style w:type="paragraph" w:styleId="NormalWeb">
    <w:name w:val="Normal (Web)"/>
    <w:basedOn w:val="Normal"/>
    <w:uiPriority w:val="99"/>
    <w:unhideWhenUsed/>
    <w:rsid w:val="008572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qFormat/>
    <w:rsid w:val="00BC1E36"/>
    <w:rPr>
      <w:sz w:val="16"/>
      <w:szCs w:val="16"/>
    </w:rPr>
  </w:style>
  <w:style w:type="character" w:customStyle="1" w:styleId="wbzude">
    <w:name w:val="wbzude"/>
    <w:basedOn w:val="DefaultParagraphFont"/>
    <w:rsid w:val="00BC1E36"/>
  </w:style>
  <w:style w:type="paragraph" w:styleId="Revision">
    <w:name w:val="Revision"/>
    <w:hidden/>
    <w:uiPriority w:val="99"/>
    <w:semiHidden/>
    <w:rsid w:val="007A32BC"/>
    <w:pPr>
      <w:spacing w:after="0" w:line="240" w:lineRule="auto"/>
    </w:pPr>
  </w:style>
  <w:style w:type="character" w:customStyle="1" w:styleId="normaltextrun">
    <w:name w:val="normaltextrun"/>
    <w:basedOn w:val="DefaultParagraphFont"/>
    <w:rsid w:val="00264D11"/>
  </w:style>
  <w:style w:type="character" w:customStyle="1" w:styleId="eop">
    <w:name w:val="eop"/>
    <w:basedOn w:val="DefaultParagraphFont"/>
    <w:rsid w:val="0026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4208">
      <w:bodyDiv w:val="1"/>
      <w:marLeft w:val="0"/>
      <w:marRight w:val="0"/>
      <w:marTop w:val="0"/>
      <w:marBottom w:val="0"/>
      <w:divBdr>
        <w:top w:val="none" w:sz="0" w:space="0" w:color="auto"/>
        <w:left w:val="none" w:sz="0" w:space="0" w:color="auto"/>
        <w:bottom w:val="none" w:sz="0" w:space="0" w:color="auto"/>
        <w:right w:val="none" w:sz="0" w:space="0" w:color="auto"/>
      </w:divBdr>
    </w:div>
    <w:div w:id="964965773">
      <w:bodyDiv w:val="1"/>
      <w:marLeft w:val="0"/>
      <w:marRight w:val="0"/>
      <w:marTop w:val="0"/>
      <w:marBottom w:val="0"/>
      <w:divBdr>
        <w:top w:val="none" w:sz="0" w:space="0" w:color="auto"/>
        <w:left w:val="none" w:sz="0" w:space="0" w:color="auto"/>
        <w:bottom w:val="none" w:sz="0" w:space="0" w:color="auto"/>
        <w:right w:val="none" w:sz="0" w:space="0" w:color="auto"/>
      </w:divBdr>
    </w:div>
    <w:div w:id="11268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agra.org" TargetMode="External"/><Relationship Id="rId3" Type="http://schemas.openxmlformats.org/officeDocument/2006/relationships/settings" Target="settings.xml"/><Relationship Id="rId7" Type="http://schemas.openxmlformats.org/officeDocument/2006/relationships/hyperlink" Target="http://www.agr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987F7.45E15F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1386</Words>
  <Characters>8675</Characters>
  <Application>Microsoft Office Word</Application>
  <DocSecurity>0</DocSecurity>
  <Lines>144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Kiarie, Jean</dc:creator>
  <cp:keywords/>
  <dc:description/>
  <cp:lastModifiedBy>Muganda, Flora</cp:lastModifiedBy>
  <cp:revision>48</cp:revision>
  <cp:lastPrinted>2023-09-27T15:22:00Z</cp:lastPrinted>
  <dcterms:created xsi:type="dcterms:W3CDTF">2024-04-17T14:07:00Z</dcterms:created>
  <dcterms:modified xsi:type="dcterms:W3CDTF">2024-04-18T14:57:00Z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26232bd22766205c4fda38c13bfd539eeb9f5ce95230fcb0c4449849fe331e6c</vt:lpwstr>
  </property>
</Properties>
</file>