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2F443" w14:textId="77777777" w:rsidR="00840B66" w:rsidRPr="00D52075" w:rsidRDefault="00840B66" w:rsidP="00F20D21">
      <w:pPr>
        <w:pStyle w:val="Default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2491"/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6210"/>
      </w:tblGrid>
      <w:tr w:rsidR="00840B66" w:rsidRPr="00F20D21" w14:paraId="776EE0CF" w14:textId="77777777" w:rsidTr="007A54F6">
        <w:trPr>
          <w:trHeight w:hRule="exact" w:val="91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CCEA" w14:textId="77777777" w:rsidR="00840B66" w:rsidRPr="00F20D21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F20D21">
              <w:rPr>
                <w:rFonts w:asciiTheme="majorHAnsi" w:eastAsia="Times New Roman" w:hAnsiTheme="majorHAnsi" w:cstheme="majorHAnsi"/>
                <w:spacing w:val="2"/>
              </w:rPr>
              <w:t>T</w:t>
            </w:r>
            <w:r w:rsidRPr="00F20D21">
              <w:rPr>
                <w:rFonts w:asciiTheme="majorHAnsi" w:eastAsia="Times New Roman" w:hAnsiTheme="majorHAnsi" w:cstheme="majorHAnsi"/>
                <w:spacing w:val="1"/>
              </w:rPr>
              <w:t>itl</w:t>
            </w:r>
            <w:r w:rsidRPr="00F20D21">
              <w:rPr>
                <w:rFonts w:asciiTheme="majorHAnsi" w:eastAsia="Times New Roman" w:hAnsiTheme="majorHAnsi" w:cstheme="majorHAnsi"/>
              </w:rPr>
              <w:t>e</w:t>
            </w:r>
            <w:r w:rsidRPr="00F20D21">
              <w:rPr>
                <w:rFonts w:asciiTheme="majorHAnsi" w:eastAsia="Times New Roman" w:hAnsiTheme="majorHAnsi" w:cstheme="majorHAnsi"/>
                <w:spacing w:val="12"/>
              </w:rPr>
              <w:t xml:space="preserve"> 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o</w:t>
            </w:r>
            <w:r w:rsidRPr="00F20D21">
              <w:rPr>
                <w:rFonts w:asciiTheme="majorHAnsi" w:eastAsia="Times New Roman" w:hAnsiTheme="majorHAnsi" w:cstheme="majorHAnsi"/>
              </w:rPr>
              <w:t>f</w:t>
            </w:r>
            <w:r w:rsidRPr="00F20D21">
              <w:rPr>
                <w:rFonts w:asciiTheme="majorHAnsi" w:eastAsia="Times New Roman" w:hAnsiTheme="majorHAnsi" w:cstheme="majorHAnsi"/>
                <w:spacing w:val="7"/>
              </w:rPr>
              <w:t xml:space="preserve"> </w:t>
            </w:r>
            <w:r w:rsidRPr="00F20D21">
              <w:rPr>
                <w:rFonts w:asciiTheme="majorHAnsi" w:eastAsia="Times New Roman" w:hAnsiTheme="majorHAnsi" w:cstheme="majorHAnsi"/>
                <w:spacing w:val="2"/>
                <w:w w:val="102"/>
              </w:rPr>
              <w:t>So</w:t>
            </w:r>
            <w:r w:rsidRPr="00F20D21">
              <w:rPr>
                <w:rFonts w:asciiTheme="majorHAnsi" w:eastAsia="Times New Roman" w:hAnsiTheme="majorHAnsi" w:cstheme="majorHAnsi"/>
                <w:spacing w:val="1"/>
                <w:w w:val="102"/>
              </w:rPr>
              <w:t>li</w:t>
            </w:r>
            <w:r w:rsidRPr="00F20D21">
              <w:rPr>
                <w:rFonts w:asciiTheme="majorHAnsi" w:eastAsia="Times New Roman" w:hAnsiTheme="majorHAnsi" w:cstheme="majorHAnsi"/>
                <w:spacing w:val="2"/>
                <w:w w:val="102"/>
              </w:rPr>
              <w:t>c</w:t>
            </w:r>
            <w:r w:rsidRPr="00F20D21">
              <w:rPr>
                <w:rFonts w:asciiTheme="majorHAnsi" w:eastAsia="Times New Roman" w:hAnsiTheme="majorHAnsi" w:cstheme="majorHAnsi"/>
                <w:spacing w:val="1"/>
                <w:w w:val="102"/>
              </w:rPr>
              <w:t>it</w:t>
            </w:r>
            <w:r w:rsidRPr="00F20D21">
              <w:rPr>
                <w:rFonts w:asciiTheme="majorHAnsi" w:eastAsia="Times New Roman" w:hAnsiTheme="majorHAnsi" w:cstheme="majorHAnsi"/>
                <w:spacing w:val="2"/>
                <w:w w:val="102"/>
              </w:rPr>
              <w:t>a</w:t>
            </w:r>
            <w:r w:rsidRPr="00F20D21">
              <w:rPr>
                <w:rFonts w:asciiTheme="majorHAnsi" w:eastAsia="Times New Roman" w:hAnsiTheme="majorHAnsi" w:cstheme="majorHAnsi"/>
                <w:spacing w:val="1"/>
                <w:w w:val="102"/>
              </w:rPr>
              <w:t>ti</w:t>
            </w:r>
            <w:r w:rsidRPr="00F20D21">
              <w:rPr>
                <w:rFonts w:asciiTheme="majorHAnsi" w:eastAsia="Times New Roman" w:hAnsiTheme="majorHAnsi" w:cstheme="majorHAnsi"/>
                <w:spacing w:val="2"/>
                <w:w w:val="102"/>
              </w:rPr>
              <w:t>o</w:t>
            </w:r>
            <w:r w:rsidRPr="00F20D21">
              <w:rPr>
                <w:rFonts w:asciiTheme="majorHAnsi" w:eastAsia="Times New Roman" w:hAnsiTheme="majorHAnsi" w:cstheme="majorHAnsi"/>
                <w:w w:val="102"/>
              </w:rPr>
              <w:t>n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1B86" w14:textId="6EF78080" w:rsidR="00840B66" w:rsidRPr="007E2456" w:rsidRDefault="00435EF3" w:rsidP="00435EF3">
            <w:pPr>
              <w:widowControl w:val="0"/>
              <w:spacing w:after="0" w:line="240" w:lineRule="auto"/>
              <w:ind w:right="161"/>
              <w:jc w:val="both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Readvertisement- </w:t>
            </w:r>
            <w:r w:rsidR="007A54F6" w:rsidRPr="007A54F6">
              <w:rPr>
                <w:rFonts w:asciiTheme="majorHAnsi" w:eastAsia="Times New Roman" w:hAnsiTheme="majorHAnsi" w:cstheme="majorHAnsi"/>
              </w:rPr>
              <w:t>Consultancy To Support Implementation And Coordination Of Agriculture Flagship Programmes In The Ministry Of Agriculture In Ethiopia</w:t>
            </w:r>
          </w:p>
        </w:tc>
      </w:tr>
      <w:tr w:rsidR="00A4048F" w:rsidRPr="00F20D21" w14:paraId="0CCBBE2F" w14:textId="77777777" w:rsidTr="00BC222F">
        <w:trPr>
          <w:trHeight w:hRule="exact" w:val="445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EA25" w14:textId="3A41B2E9" w:rsidR="00A4048F" w:rsidRPr="00F20D21" w:rsidRDefault="00A4048F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F20D21">
              <w:rPr>
                <w:rFonts w:asciiTheme="majorHAnsi" w:eastAsia="Times New Roman" w:hAnsiTheme="majorHAnsi" w:cstheme="majorHAnsi"/>
                <w:spacing w:val="2"/>
              </w:rPr>
              <w:t>Procurement Process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4737" w14:textId="460044D9" w:rsidR="00A4048F" w:rsidRPr="007E2456" w:rsidRDefault="007E2456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  <w:r w:rsidRPr="007E2456">
              <w:rPr>
                <w:rFonts w:asciiTheme="majorHAnsi" w:eastAsia="Times New Roman" w:hAnsiTheme="majorHAnsi" w:cstheme="majorHAnsi"/>
              </w:rPr>
              <w:t>Request for Proposal</w:t>
            </w:r>
          </w:p>
        </w:tc>
      </w:tr>
      <w:tr w:rsidR="000305C1" w:rsidRPr="00F20D21" w14:paraId="54E66057" w14:textId="77777777" w:rsidTr="00F20D21">
        <w:trPr>
          <w:trHeight w:hRule="exact" w:val="319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4532" w14:textId="3D89AFBA" w:rsidR="000305C1" w:rsidRPr="00F20D21" w:rsidRDefault="000305C1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F20D21">
              <w:rPr>
                <w:rFonts w:asciiTheme="majorHAnsi" w:eastAsia="Times New Roman" w:hAnsiTheme="majorHAnsi" w:cstheme="majorHAnsi"/>
                <w:spacing w:val="2"/>
              </w:rPr>
              <w:t>Solicitation Reference No.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548B" w14:textId="2E2612F0" w:rsidR="007E2456" w:rsidRPr="007E2456" w:rsidRDefault="007A54F6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  <w:r w:rsidRPr="007A54F6">
              <w:rPr>
                <w:rFonts w:asciiTheme="majorHAnsi" w:eastAsia="Times New Roman" w:hAnsiTheme="majorHAnsi" w:cstheme="majorHAnsi"/>
              </w:rPr>
              <w:t>RFP AGRA-US-1024</w:t>
            </w:r>
            <w:r w:rsidR="005350FF">
              <w:rPr>
                <w:rFonts w:asciiTheme="majorHAnsi" w:eastAsia="Times New Roman" w:hAnsiTheme="majorHAnsi" w:cstheme="majorHAnsi"/>
              </w:rPr>
              <w:t>-2</w:t>
            </w:r>
          </w:p>
        </w:tc>
      </w:tr>
      <w:tr w:rsidR="00840B66" w:rsidRPr="00F20D21" w14:paraId="0DFD1A6E" w14:textId="77777777" w:rsidTr="00F20D21">
        <w:trPr>
          <w:trHeight w:hRule="exact" w:val="364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4C39" w14:textId="77777777" w:rsidR="00840B66" w:rsidRPr="00F20D21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F20D21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ssu</w:t>
            </w:r>
            <w:r w:rsidRPr="00F20D21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n</w:t>
            </w:r>
            <w:r w:rsidRPr="00F20D21">
              <w:rPr>
                <w:rFonts w:asciiTheme="majorHAnsi" w:eastAsia="Times New Roman" w:hAnsiTheme="majorHAnsi" w:cstheme="majorHAnsi"/>
              </w:rPr>
              <w:t>g</w:t>
            </w:r>
            <w:r w:rsidRPr="00F20D21">
              <w:rPr>
                <w:rFonts w:asciiTheme="majorHAnsi" w:eastAsia="Times New Roman" w:hAnsiTheme="majorHAnsi" w:cstheme="majorHAnsi"/>
                <w:spacing w:val="16"/>
              </w:rPr>
              <w:t xml:space="preserve"> </w:t>
            </w:r>
            <w:r w:rsidRPr="00F20D21">
              <w:rPr>
                <w:rFonts w:asciiTheme="majorHAnsi" w:eastAsia="Times New Roman" w:hAnsiTheme="majorHAnsi" w:cstheme="majorHAnsi"/>
                <w:spacing w:val="3"/>
              </w:rPr>
              <w:t>O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ff</w:t>
            </w:r>
            <w:r w:rsidRPr="00F20D21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c</w:t>
            </w:r>
            <w:r w:rsidRPr="00F20D21">
              <w:rPr>
                <w:rFonts w:asciiTheme="majorHAnsi" w:eastAsia="Times New Roman" w:hAnsiTheme="majorHAnsi" w:cstheme="majorHAnsi"/>
              </w:rPr>
              <w:t>e</w:t>
            </w:r>
            <w:r w:rsidRPr="00F20D21">
              <w:rPr>
                <w:rFonts w:asciiTheme="majorHAnsi" w:eastAsia="Times New Roman" w:hAnsiTheme="majorHAnsi" w:cstheme="majorHAnsi"/>
                <w:spacing w:val="15"/>
              </w:rPr>
              <w:t xml:space="preserve"> </w:t>
            </w:r>
            <w:r w:rsidRPr="00F20D21">
              <w:rPr>
                <w:rFonts w:asciiTheme="majorHAnsi" w:eastAsia="Times New Roman" w:hAnsiTheme="majorHAnsi" w:cstheme="majorHAnsi"/>
              </w:rPr>
              <w:t>&amp;</w:t>
            </w:r>
            <w:r w:rsidRPr="00F20D21">
              <w:rPr>
                <w:rFonts w:asciiTheme="majorHAnsi" w:eastAsia="Times New Roman" w:hAnsiTheme="majorHAnsi" w:cstheme="majorHAnsi"/>
                <w:spacing w:val="9"/>
              </w:rPr>
              <w:t xml:space="preserve"> </w:t>
            </w:r>
            <w:r w:rsidRPr="00F20D21">
              <w:rPr>
                <w:rFonts w:asciiTheme="majorHAnsi" w:eastAsia="Times New Roman" w:hAnsiTheme="majorHAnsi" w:cstheme="majorHAnsi"/>
                <w:spacing w:val="3"/>
                <w:w w:val="102"/>
              </w:rPr>
              <w:t>A</w:t>
            </w:r>
            <w:r w:rsidRPr="00F20D21">
              <w:rPr>
                <w:rFonts w:asciiTheme="majorHAnsi" w:eastAsia="Times New Roman" w:hAnsiTheme="majorHAnsi" w:cstheme="majorHAnsi"/>
                <w:spacing w:val="2"/>
                <w:w w:val="102"/>
              </w:rPr>
              <w:t>dd</w:t>
            </w:r>
            <w:r w:rsidRPr="00F20D21">
              <w:rPr>
                <w:rFonts w:asciiTheme="majorHAnsi" w:eastAsia="Times New Roman" w:hAnsiTheme="majorHAnsi" w:cstheme="majorHAnsi"/>
                <w:spacing w:val="1"/>
                <w:w w:val="102"/>
              </w:rPr>
              <w:t>r</w:t>
            </w:r>
            <w:r w:rsidRPr="00F20D21">
              <w:rPr>
                <w:rFonts w:asciiTheme="majorHAnsi" w:eastAsia="Times New Roman" w:hAnsiTheme="majorHAnsi" w:cstheme="majorHAnsi"/>
                <w:spacing w:val="2"/>
                <w:w w:val="102"/>
              </w:rPr>
              <w:t>es</w:t>
            </w:r>
            <w:r w:rsidRPr="00F20D21">
              <w:rPr>
                <w:rFonts w:asciiTheme="majorHAnsi" w:eastAsia="Times New Roman" w:hAnsiTheme="majorHAnsi" w:cstheme="majorHAnsi"/>
                <w:w w:val="102"/>
              </w:rPr>
              <w:t>s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1D9E" w14:textId="048E089E" w:rsidR="00840B66" w:rsidRPr="007E2456" w:rsidRDefault="007E245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lang w:val="pt-PT"/>
              </w:rPr>
            </w:pPr>
            <w:r w:rsidRPr="007E2456">
              <w:rPr>
                <w:rFonts w:asciiTheme="majorHAnsi" w:eastAsia="Times New Roman" w:hAnsiTheme="majorHAnsi" w:cstheme="majorHAnsi"/>
                <w:spacing w:val="3"/>
                <w:w w:val="102"/>
                <w:lang w:val="pt-PT"/>
              </w:rPr>
              <w:t xml:space="preserve">AGRA </w:t>
            </w:r>
            <w:r w:rsidR="007A54F6">
              <w:rPr>
                <w:rFonts w:asciiTheme="majorHAnsi" w:eastAsia="Times New Roman" w:hAnsiTheme="majorHAnsi" w:cstheme="majorHAnsi"/>
                <w:spacing w:val="3"/>
                <w:w w:val="102"/>
                <w:lang w:val="pt-PT"/>
              </w:rPr>
              <w:t>Nairobi</w:t>
            </w:r>
          </w:p>
        </w:tc>
      </w:tr>
      <w:tr w:rsidR="00840B66" w:rsidRPr="00F20D21" w14:paraId="4F9FD05E" w14:textId="77777777" w:rsidTr="00BC222F">
        <w:trPr>
          <w:trHeight w:hRule="exact" w:val="400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B43E" w14:textId="77777777" w:rsidR="00840B66" w:rsidRPr="00F20D21" w:rsidRDefault="00840B66" w:rsidP="00840B66">
            <w:pPr>
              <w:widowControl w:val="0"/>
              <w:spacing w:before="4" w:after="0" w:line="240" w:lineRule="auto"/>
              <w:ind w:right="46"/>
              <w:rPr>
                <w:rFonts w:asciiTheme="majorHAnsi" w:eastAsia="Times New Roman" w:hAnsiTheme="majorHAnsi" w:cstheme="majorHAnsi"/>
              </w:rPr>
            </w:pPr>
            <w:r w:rsidRPr="00F20D21">
              <w:rPr>
                <w:rFonts w:asciiTheme="majorHAnsi" w:eastAsia="Times New Roman" w:hAnsiTheme="majorHAnsi" w:cstheme="majorHAnsi"/>
                <w:spacing w:val="2"/>
              </w:rPr>
              <w:t>Contact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96E7" w14:textId="1D0D55FE" w:rsidR="00840B66" w:rsidRPr="007E2456" w:rsidRDefault="00000000" w:rsidP="00820EF7">
            <w:pPr>
              <w:widowControl w:val="0"/>
              <w:spacing w:before="13" w:after="0" w:line="240" w:lineRule="auto"/>
              <w:ind w:right="-20"/>
              <w:rPr>
                <w:rFonts w:asciiTheme="majorHAnsi" w:eastAsia="Times New Roman" w:hAnsiTheme="majorHAnsi" w:cstheme="majorHAnsi"/>
                <w:lang w:val="pt-PT"/>
              </w:rPr>
            </w:pPr>
            <w:hyperlink r:id="rId8" w:history="1"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P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ocu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e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3"/>
                  <w:w w:val="102"/>
                  <w:lang w:val="pt-PT"/>
                </w:rPr>
                <w:t>m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en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t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4"/>
                  <w:w w:val="102"/>
                  <w:lang w:val="pt-PT"/>
                </w:rPr>
                <w:t>@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ag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a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.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o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5131E5">
                <w:rPr>
                  <w:rStyle w:val="Hyperlink"/>
                  <w:rFonts w:asciiTheme="majorHAnsi" w:eastAsia="Times New Roman" w:hAnsiTheme="majorHAnsi" w:cstheme="majorHAnsi"/>
                  <w:w w:val="102"/>
                  <w:lang w:val="pt-PT"/>
                </w:rPr>
                <w:t>g</w:t>
              </w:r>
            </w:hyperlink>
          </w:p>
        </w:tc>
      </w:tr>
      <w:tr w:rsidR="00840B66" w:rsidRPr="00F20D21" w14:paraId="15724336" w14:textId="77777777" w:rsidTr="00BC222F">
        <w:trPr>
          <w:trHeight w:hRule="exact" w:val="328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85AF" w14:textId="77777777" w:rsidR="00840B66" w:rsidRPr="00F20D21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F20D21">
              <w:rPr>
                <w:rFonts w:asciiTheme="majorHAnsi" w:eastAsia="Times New Roman" w:hAnsiTheme="majorHAnsi" w:cstheme="majorHAnsi"/>
                <w:spacing w:val="2"/>
              </w:rPr>
              <w:t>Eligibility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54C1" w14:textId="493970FE" w:rsidR="00840B66" w:rsidRPr="007E2456" w:rsidRDefault="00B47B47" w:rsidP="00820EF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B47B47">
              <w:rPr>
                <w:rFonts w:asciiTheme="majorHAnsi" w:eastAsia="Times New Roman" w:hAnsiTheme="majorHAnsi" w:cstheme="majorHAnsi"/>
                <w:spacing w:val="2"/>
              </w:rPr>
              <w:t>Open to Ethiopian Nationals</w:t>
            </w:r>
          </w:p>
        </w:tc>
      </w:tr>
      <w:tr w:rsidR="00840B66" w:rsidRPr="00F20D21" w14:paraId="46771B1E" w14:textId="77777777" w:rsidTr="00BC222F">
        <w:trPr>
          <w:trHeight w:hRule="exact" w:val="355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932F3" w14:textId="77777777" w:rsidR="00840B66" w:rsidRPr="00F20D21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F20D21">
              <w:rPr>
                <w:rFonts w:asciiTheme="majorHAnsi" w:eastAsia="Times New Roman" w:hAnsiTheme="majorHAnsi" w:cstheme="majorHAnsi"/>
                <w:spacing w:val="2"/>
              </w:rPr>
              <w:t>So</w:t>
            </w:r>
            <w:r w:rsidRPr="00F20D21">
              <w:rPr>
                <w:rFonts w:asciiTheme="majorHAnsi" w:eastAsia="Times New Roman" w:hAnsiTheme="majorHAnsi" w:cstheme="majorHAnsi"/>
                <w:spacing w:val="1"/>
              </w:rPr>
              <w:t>li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c</w:t>
            </w:r>
            <w:r w:rsidRPr="00F20D21">
              <w:rPr>
                <w:rFonts w:asciiTheme="majorHAnsi" w:eastAsia="Times New Roman" w:hAnsiTheme="majorHAnsi" w:cstheme="majorHAnsi"/>
                <w:spacing w:val="1"/>
              </w:rPr>
              <w:t>it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a</w:t>
            </w:r>
            <w:r w:rsidRPr="00F20D21">
              <w:rPr>
                <w:rFonts w:asciiTheme="majorHAnsi" w:eastAsia="Times New Roman" w:hAnsiTheme="majorHAnsi" w:cstheme="majorHAnsi"/>
                <w:spacing w:val="1"/>
              </w:rPr>
              <w:t>ti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o</w:t>
            </w:r>
            <w:r w:rsidRPr="00F20D21">
              <w:rPr>
                <w:rFonts w:asciiTheme="majorHAnsi" w:eastAsia="Times New Roman" w:hAnsiTheme="majorHAnsi" w:cstheme="majorHAnsi"/>
              </w:rPr>
              <w:t>n</w:t>
            </w:r>
            <w:r w:rsidRPr="00F20D21">
              <w:rPr>
                <w:rFonts w:asciiTheme="majorHAnsi" w:eastAsia="Times New Roman" w:hAnsiTheme="majorHAnsi" w:cstheme="majorHAnsi"/>
                <w:spacing w:val="24"/>
              </w:rPr>
              <w:t xml:space="preserve"> </w:t>
            </w:r>
            <w:r w:rsidRPr="00F20D21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F20D21">
              <w:rPr>
                <w:rFonts w:asciiTheme="majorHAnsi" w:eastAsia="Times New Roman" w:hAnsiTheme="majorHAnsi" w:cstheme="majorHAnsi"/>
                <w:spacing w:val="2"/>
              </w:rPr>
              <w:t>ssu</w:t>
            </w:r>
            <w:r w:rsidRPr="00F20D21">
              <w:rPr>
                <w:rFonts w:asciiTheme="majorHAnsi" w:eastAsia="Times New Roman" w:hAnsiTheme="majorHAnsi" w:cstheme="majorHAnsi"/>
              </w:rPr>
              <w:t>e</w:t>
            </w:r>
            <w:r w:rsidRPr="00F20D21">
              <w:rPr>
                <w:rFonts w:asciiTheme="majorHAnsi" w:eastAsia="Times New Roman" w:hAnsiTheme="majorHAnsi" w:cstheme="majorHAnsi"/>
                <w:spacing w:val="13"/>
              </w:rPr>
              <w:t xml:space="preserve"> </w:t>
            </w:r>
            <w:r w:rsidRPr="00F20D21">
              <w:rPr>
                <w:rFonts w:asciiTheme="majorHAnsi" w:eastAsia="Times New Roman" w:hAnsiTheme="majorHAnsi" w:cstheme="majorHAnsi"/>
                <w:spacing w:val="3"/>
                <w:w w:val="102"/>
              </w:rPr>
              <w:t>D</w:t>
            </w:r>
            <w:r w:rsidRPr="00F20D21">
              <w:rPr>
                <w:rFonts w:asciiTheme="majorHAnsi" w:eastAsia="Times New Roman" w:hAnsiTheme="majorHAnsi" w:cstheme="majorHAnsi"/>
                <w:spacing w:val="2"/>
                <w:w w:val="102"/>
              </w:rPr>
              <w:t>a</w:t>
            </w:r>
            <w:r w:rsidRPr="00F20D21">
              <w:rPr>
                <w:rFonts w:asciiTheme="majorHAnsi" w:eastAsia="Times New Roman" w:hAnsiTheme="majorHAnsi" w:cstheme="majorHAnsi"/>
                <w:spacing w:val="1"/>
                <w:w w:val="102"/>
              </w:rPr>
              <w:t>t</w:t>
            </w:r>
            <w:r w:rsidRPr="00F20D21">
              <w:rPr>
                <w:rFonts w:asciiTheme="majorHAnsi" w:eastAsia="Times New Roman" w:hAnsiTheme="majorHAnsi" w:cstheme="majorHAnsi"/>
                <w:w w:val="102"/>
              </w:rPr>
              <w:t>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874B" w14:textId="78FC9431" w:rsidR="00840B66" w:rsidRPr="007E2456" w:rsidRDefault="005350FF" w:rsidP="00820EF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pacing w:val="2"/>
              </w:rPr>
              <w:t>April</w:t>
            </w:r>
            <w:r w:rsidR="007E2456" w:rsidRPr="007E2456">
              <w:rPr>
                <w:rFonts w:asciiTheme="majorHAnsi" w:eastAsia="Times New Roman" w:hAnsiTheme="majorHAnsi" w:cstheme="majorHAnsi"/>
                <w:spacing w:val="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</w:rPr>
              <w:t>1</w:t>
            </w:r>
            <w:r w:rsidR="0026614D">
              <w:rPr>
                <w:rFonts w:asciiTheme="majorHAnsi" w:eastAsia="Times New Roman" w:hAnsiTheme="majorHAnsi" w:cstheme="majorHAnsi"/>
                <w:spacing w:val="2"/>
              </w:rPr>
              <w:t>5</w:t>
            </w:r>
            <w:r w:rsidR="00160963" w:rsidRPr="00160963">
              <w:rPr>
                <w:rFonts w:asciiTheme="majorHAnsi" w:eastAsia="Times New Roman" w:hAnsiTheme="majorHAnsi" w:cstheme="majorHAnsi"/>
                <w:spacing w:val="2"/>
                <w:vertAlign w:val="superscript"/>
              </w:rPr>
              <w:t>th</w:t>
            </w:r>
            <w:r w:rsidR="007E2456" w:rsidRPr="007E2456">
              <w:rPr>
                <w:rFonts w:asciiTheme="majorHAnsi" w:eastAsia="Times New Roman" w:hAnsiTheme="majorHAnsi" w:cstheme="majorHAnsi"/>
                <w:spacing w:val="2"/>
              </w:rPr>
              <w:t>, 202</w:t>
            </w:r>
            <w:r w:rsidR="00160963">
              <w:rPr>
                <w:rFonts w:asciiTheme="majorHAnsi" w:eastAsia="Times New Roman" w:hAnsiTheme="majorHAnsi" w:cstheme="majorHAnsi"/>
                <w:spacing w:val="2"/>
              </w:rPr>
              <w:t>4</w:t>
            </w:r>
          </w:p>
        </w:tc>
      </w:tr>
      <w:tr w:rsidR="00840B66" w:rsidRPr="00F20D21" w14:paraId="0B9FBF58" w14:textId="77777777" w:rsidTr="00BC222F">
        <w:trPr>
          <w:trHeight w:hRule="exact" w:val="364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23B1" w14:textId="77777777" w:rsidR="00840B66" w:rsidRPr="00F20D21" w:rsidRDefault="00840B66" w:rsidP="00840B66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</w:rPr>
            </w:pPr>
            <w:r w:rsidRPr="00F20D21">
              <w:rPr>
                <w:rFonts w:asciiTheme="majorHAnsi" w:eastAsia="Times New Roman" w:hAnsiTheme="majorHAnsi" w:cstheme="majorHAnsi"/>
                <w:spacing w:val="3"/>
              </w:rPr>
              <w:t>Submission Deadline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AF32C" w14:textId="4D9C0B70" w:rsidR="00840B66" w:rsidRPr="007E2456" w:rsidRDefault="005350FF" w:rsidP="0026614D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pacing w:val="2"/>
              </w:rPr>
              <w:t>April</w:t>
            </w:r>
            <w:r w:rsidR="0026614D" w:rsidRPr="0026614D">
              <w:rPr>
                <w:rFonts w:asciiTheme="majorHAnsi" w:eastAsia="Times New Roman" w:hAnsiTheme="majorHAnsi" w:cstheme="majorHAnsi"/>
                <w:spacing w:val="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</w:rPr>
              <w:t>2</w:t>
            </w:r>
            <w:r w:rsidR="0026614D" w:rsidRPr="0026614D">
              <w:rPr>
                <w:rFonts w:asciiTheme="majorHAnsi" w:eastAsia="Times New Roman" w:hAnsiTheme="majorHAnsi" w:cstheme="majorHAnsi"/>
                <w:spacing w:val="2"/>
              </w:rPr>
              <w:t>9th, 2024, 5:00PM, East African Time.</w:t>
            </w:r>
          </w:p>
        </w:tc>
      </w:tr>
      <w:tr w:rsidR="006D62F7" w:rsidRPr="00F20D21" w14:paraId="16B6C4FA" w14:textId="77777777" w:rsidTr="00BC222F">
        <w:trPr>
          <w:trHeight w:hRule="exact" w:val="391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A63F" w14:textId="56419614" w:rsidR="006D62F7" w:rsidRPr="00F20D21" w:rsidRDefault="005B29B2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</w:rPr>
            </w:pPr>
            <w:r w:rsidRPr="00F20D21">
              <w:rPr>
                <w:rFonts w:asciiTheme="majorHAnsi" w:eastAsia="Times New Roman" w:hAnsiTheme="majorHAnsi" w:cstheme="majorHAnsi"/>
                <w:spacing w:val="3"/>
              </w:rPr>
              <w:t xml:space="preserve">Type of </w:t>
            </w:r>
            <w:r w:rsidR="00BA0E51" w:rsidRPr="00F20D21">
              <w:rPr>
                <w:rFonts w:asciiTheme="majorHAnsi" w:eastAsia="Times New Roman" w:hAnsiTheme="majorHAnsi" w:cstheme="majorHAnsi"/>
                <w:spacing w:val="3"/>
              </w:rPr>
              <w:t>Consultancy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9B32" w14:textId="70854D7F" w:rsidR="006D62F7" w:rsidRPr="007E2456" w:rsidRDefault="00B8252F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</w:rPr>
            </w:pPr>
            <w:r>
              <w:rPr>
                <w:rFonts w:asciiTheme="majorHAnsi" w:eastAsia="Times New Roman" w:hAnsiTheme="majorHAnsi" w:cstheme="majorHAnsi"/>
                <w:spacing w:val="3"/>
              </w:rPr>
              <w:t>Individuals</w:t>
            </w:r>
            <w:r w:rsidR="007E2456" w:rsidRPr="007E2456">
              <w:rPr>
                <w:rFonts w:asciiTheme="majorHAnsi" w:eastAsia="Times New Roman" w:hAnsiTheme="majorHAnsi" w:cstheme="majorHAnsi"/>
                <w:spacing w:val="3"/>
              </w:rPr>
              <w:t xml:space="preserve"> only</w:t>
            </w:r>
            <w:r w:rsidR="009B5AE0" w:rsidRPr="007E2456">
              <w:rPr>
                <w:rFonts w:asciiTheme="majorHAnsi" w:eastAsia="Times New Roman" w:hAnsiTheme="majorHAnsi" w:cstheme="majorHAnsi"/>
                <w:spacing w:val="3"/>
              </w:rPr>
              <w:t xml:space="preserve"> </w:t>
            </w:r>
          </w:p>
        </w:tc>
      </w:tr>
    </w:tbl>
    <w:p w14:paraId="7E992BF9" w14:textId="77777777" w:rsidR="00104182" w:rsidRDefault="00104182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FEB1BCE" w14:textId="77777777" w:rsidR="00885AB9" w:rsidRDefault="00885AB9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0254E6" w14:textId="4A3621B0" w:rsidR="009256BF" w:rsidRDefault="009256BF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6BF">
        <w:rPr>
          <w:rFonts w:asciiTheme="majorHAnsi" w:hAnsiTheme="majorHAnsi" w:cstheme="majorHAnsi"/>
          <w:b/>
          <w:bCs/>
          <w:sz w:val="22"/>
          <w:szCs w:val="22"/>
        </w:rPr>
        <w:t>Introduction</w:t>
      </w:r>
      <w:r w:rsidR="0010418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19B73F3F" w14:textId="77777777" w:rsidR="007E2456" w:rsidRPr="009256BF" w:rsidRDefault="007E2456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BC3BD86" w14:textId="77777777" w:rsidR="00E72205" w:rsidRPr="00E72205" w:rsidRDefault="00E72205" w:rsidP="00E7220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>AGRA has streamlined its procurement process by implementing the Oracle Supply Chain Management System. To access our tenders, prospective bidders are required to register and possess an oracle account.</w:t>
      </w:r>
      <w:r w:rsidRPr="00E72205">
        <w:rPr>
          <w:rStyle w:val="eop"/>
          <w:rFonts w:asciiTheme="majorHAnsi" w:eastAsia="Calibri" w:hAnsiTheme="majorHAnsi" w:cstheme="majorHAnsi"/>
          <w:color w:val="000000"/>
          <w:sz w:val="22"/>
          <w:szCs w:val="22"/>
        </w:rPr>
        <w:t> </w:t>
      </w:r>
    </w:p>
    <w:p w14:paraId="7F4AACB8" w14:textId="77777777" w:rsidR="00E72205" w:rsidRPr="00E72205" w:rsidRDefault="00E72205" w:rsidP="00E7220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72205">
        <w:rPr>
          <w:rStyle w:val="eop"/>
          <w:rFonts w:asciiTheme="majorHAnsi" w:eastAsia="Calibri" w:hAnsiTheme="majorHAnsi" w:cstheme="majorHAnsi"/>
          <w:color w:val="000000"/>
          <w:sz w:val="22"/>
          <w:szCs w:val="22"/>
        </w:rPr>
        <w:t> </w:t>
      </w:r>
    </w:p>
    <w:p w14:paraId="6ED11663" w14:textId="77777777" w:rsidR="00E72205" w:rsidRPr="00E72205" w:rsidRDefault="00E72205" w:rsidP="00E7220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The Oracle SCM system prioritizes security, ensuring that your bid/proposal remains inaccessible until the designated deadline. We strongly recommend that bidders submit their proposals/bids </w:t>
      </w:r>
      <w:r w:rsidRPr="00E72205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at least one day before the deadline</w:t>
      </w:r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. This proactive approach allows us ample time to address any challenges you may encounter. </w:t>
      </w:r>
      <w:r w:rsidRPr="00E72205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Please note that late bids or submissions via email will not be accepted.</w:t>
      </w:r>
      <w:r w:rsidRPr="00E72205">
        <w:rPr>
          <w:rStyle w:val="eop"/>
          <w:rFonts w:asciiTheme="majorHAnsi" w:eastAsia="Calibri" w:hAnsiTheme="majorHAnsi" w:cstheme="majorHAnsi"/>
          <w:color w:val="000000"/>
          <w:sz w:val="22"/>
          <w:szCs w:val="22"/>
        </w:rPr>
        <w:t> </w:t>
      </w:r>
    </w:p>
    <w:p w14:paraId="6654C46E" w14:textId="77777777" w:rsidR="00E72205" w:rsidRPr="00E72205" w:rsidRDefault="00E72205" w:rsidP="00E7220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72205">
        <w:rPr>
          <w:rStyle w:val="eop"/>
          <w:rFonts w:asciiTheme="majorHAnsi" w:eastAsia="Calibri" w:hAnsiTheme="majorHAnsi" w:cstheme="majorHAnsi"/>
          <w:color w:val="000000"/>
          <w:sz w:val="22"/>
          <w:szCs w:val="22"/>
        </w:rPr>
        <w:t> </w:t>
      </w:r>
    </w:p>
    <w:p w14:paraId="5D00A286" w14:textId="77777777" w:rsidR="00E72205" w:rsidRPr="00E72205" w:rsidRDefault="00E72205" w:rsidP="00E7220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Details of the tender can be accessed through the AGRA Oracle Vendor Management System. All potential bidders </w:t>
      </w:r>
      <w:r w:rsidRPr="00E72205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MUST </w:t>
      </w:r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register in the Oracle system following the guidelines outlined in the </w:t>
      </w:r>
      <w:r w:rsidRPr="00E72205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Vendor Registration and Bidders Manual </w:t>
      </w:r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which can be accessed on this link: </w:t>
      </w:r>
      <w:hyperlink r:id="rId9" w:tgtFrame="_blank" w:history="1">
        <w:r w:rsidRPr="00E72205">
          <w:rPr>
            <w:rStyle w:val="normaltextrun"/>
            <w:rFonts w:asciiTheme="majorHAnsi" w:hAnsiTheme="majorHAnsi" w:cstheme="majorHAnsi"/>
            <w:color w:val="0563C1"/>
            <w:sz w:val="22"/>
            <w:szCs w:val="22"/>
            <w:u w:val="single"/>
            <w:lang w:val="en-GB"/>
          </w:rPr>
          <w:t>Vendor Registration and Bidders Manual</w:t>
        </w:r>
      </w:hyperlink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>. </w:t>
      </w:r>
      <w:r w:rsidRPr="00E72205">
        <w:rPr>
          <w:rStyle w:val="eop"/>
          <w:rFonts w:asciiTheme="majorHAnsi" w:eastAsia="Calibri" w:hAnsiTheme="majorHAnsi" w:cstheme="majorHAnsi"/>
          <w:color w:val="000000"/>
          <w:sz w:val="22"/>
          <w:szCs w:val="22"/>
        </w:rPr>
        <w:t> </w:t>
      </w:r>
    </w:p>
    <w:p w14:paraId="7C67E477" w14:textId="77777777" w:rsidR="00E72205" w:rsidRPr="00E72205" w:rsidRDefault="00E72205" w:rsidP="00E722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72205">
        <w:rPr>
          <w:rStyle w:val="eop"/>
          <w:rFonts w:asciiTheme="majorHAnsi" w:eastAsia="Calibri" w:hAnsiTheme="majorHAnsi" w:cstheme="majorHAnsi"/>
          <w:color w:val="000000"/>
          <w:sz w:val="22"/>
          <w:szCs w:val="22"/>
        </w:rPr>
        <w:t> </w:t>
      </w:r>
    </w:p>
    <w:p w14:paraId="38B497C0" w14:textId="77777777" w:rsidR="00E72205" w:rsidRPr="00E72205" w:rsidRDefault="00E72205" w:rsidP="00E722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If you do not have an account, please register in our Oracle system using this link: </w:t>
      </w:r>
      <w:hyperlink r:id="rId10" w:tgtFrame="_blank" w:history="1">
        <w:r w:rsidRPr="00E72205">
          <w:rPr>
            <w:rStyle w:val="normaltextrun"/>
            <w:rFonts w:asciiTheme="majorHAnsi" w:hAnsiTheme="majorHAnsi" w:cstheme="majorHAnsi"/>
            <w:color w:val="0563C1"/>
            <w:sz w:val="22"/>
            <w:szCs w:val="22"/>
            <w:u w:val="single"/>
            <w:lang w:val="en-GB"/>
          </w:rPr>
          <w:t>Vendor  registration</w:t>
        </w:r>
      </w:hyperlink>
      <w:r w:rsidRPr="00E72205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GB"/>
        </w:rPr>
        <w:t>.   </w:t>
      </w:r>
      <w:r w:rsidRPr="00E72205">
        <w:rPr>
          <w:rStyle w:val="eop"/>
          <w:rFonts w:asciiTheme="majorHAnsi" w:eastAsia="Calibri" w:hAnsiTheme="majorHAnsi" w:cstheme="majorHAnsi"/>
          <w:color w:val="000000"/>
          <w:sz w:val="22"/>
          <w:szCs w:val="22"/>
        </w:rPr>
        <w:t> </w:t>
      </w:r>
    </w:p>
    <w:p w14:paraId="0739E28C" w14:textId="77777777" w:rsidR="009263CF" w:rsidRPr="00E72205" w:rsidRDefault="009263CF" w:rsidP="009263CF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108ACF4" w14:textId="037057D7" w:rsidR="00AB3AAF" w:rsidRDefault="009263CF" w:rsidP="00FA4C83">
      <w:pPr>
        <w:pStyle w:val="Default"/>
        <w:rPr>
          <w:rFonts w:asciiTheme="majorHAnsi" w:hAnsiTheme="majorHAnsi" w:cstheme="majorHAnsi"/>
        </w:rPr>
      </w:pPr>
      <w:r w:rsidRPr="00F20D21">
        <w:rPr>
          <w:rFonts w:asciiTheme="majorHAnsi" w:hAnsiTheme="majorHAnsi" w:cstheme="majorHAnsi"/>
          <w:sz w:val="22"/>
          <w:szCs w:val="22"/>
        </w:rPr>
        <w:t>For vendors with a</w:t>
      </w:r>
      <w:r w:rsidR="00BA0C6C" w:rsidRPr="00F20D21">
        <w:rPr>
          <w:rFonts w:asciiTheme="majorHAnsi" w:hAnsiTheme="majorHAnsi" w:cstheme="majorHAnsi"/>
          <w:sz w:val="22"/>
          <w:szCs w:val="22"/>
        </w:rPr>
        <w:t>n AGRA Oracle account please login</w:t>
      </w:r>
      <w:r w:rsidRPr="00F20D21">
        <w:rPr>
          <w:rFonts w:asciiTheme="majorHAnsi" w:hAnsiTheme="majorHAnsi" w:cstheme="majorHAnsi"/>
          <w:sz w:val="22"/>
          <w:szCs w:val="22"/>
        </w:rPr>
        <w:t xml:space="preserve"> to your </w:t>
      </w:r>
      <w:hyperlink r:id="rId11" w:history="1">
        <w:r w:rsidR="000C0D0A">
          <w:rPr>
            <w:rStyle w:val="Hyperlink"/>
            <w:rFonts w:asciiTheme="majorHAnsi" w:hAnsiTheme="majorHAnsi" w:cstheme="majorHAnsi"/>
            <w:sz w:val="22"/>
            <w:szCs w:val="22"/>
          </w:rPr>
          <w:t>Vendor Portal</w:t>
        </w:r>
      </w:hyperlink>
      <w:r w:rsidR="000C0D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A6C0D"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F20D21">
        <w:rPr>
          <w:rFonts w:asciiTheme="majorHAnsi" w:hAnsiTheme="majorHAnsi" w:cstheme="majorHAnsi"/>
          <w:sz w:val="22"/>
          <w:szCs w:val="22"/>
        </w:rPr>
        <w:t xml:space="preserve">and search for negotiation number </w:t>
      </w:r>
      <w:r w:rsidR="005056FA" w:rsidRPr="005056FA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RFP AGRA-</w:t>
      </w:r>
      <w:r w:rsidR="00EC37AC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US</w:t>
      </w:r>
      <w:r w:rsidR="005056FA" w:rsidRPr="005056FA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-10</w:t>
      </w:r>
      <w:r w:rsidR="00EC37AC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24</w:t>
      </w:r>
      <w:r w:rsidR="005350FF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 xml:space="preserve">-2 </w:t>
      </w:r>
      <w:r w:rsidR="005056FA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F20D21">
        <w:rPr>
          <w:rFonts w:asciiTheme="majorHAnsi" w:hAnsiTheme="majorHAnsi" w:cstheme="majorHAnsi"/>
          <w:sz w:val="22"/>
          <w:szCs w:val="22"/>
        </w:rPr>
        <w:t>following the</w:t>
      </w:r>
      <w:bookmarkStart w:id="0" w:name="_Hlk148988131"/>
      <w:r w:rsidR="005D290C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5D290C">
        <w:rPr>
          <w:rFonts w:asciiTheme="majorHAnsi" w:hAnsiTheme="majorHAnsi" w:cstheme="majorHAnsi"/>
          <w:color w:val="auto"/>
          <w:sz w:val="22"/>
          <w:szCs w:val="22"/>
        </w:rPr>
        <w:t>provided</w:t>
      </w:r>
      <w:r w:rsidR="00AE5EA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hyperlink r:id="rId12" w:history="1">
        <w:r w:rsidR="00AE5EA5">
          <w:rPr>
            <w:rStyle w:val="Hyperlink"/>
            <w:rFonts w:asciiTheme="majorHAnsi" w:hAnsiTheme="majorHAnsi" w:cstheme="majorHAnsi"/>
          </w:rPr>
          <w:t>User Manual</w:t>
        </w:r>
      </w:hyperlink>
      <w:r w:rsidR="00FA4C83">
        <w:rPr>
          <w:rFonts w:asciiTheme="majorHAnsi" w:hAnsiTheme="majorHAnsi" w:cstheme="majorHAnsi"/>
        </w:rPr>
        <w:t>.</w:t>
      </w:r>
    </w:p>
    <w:p w14:paraId="1114F6DD" w14:textId="77777777" w:rsidR="00FA4C83" w:rsidRPr="00FA4C83" w:rsidRDefault="00FA4C83" w:rsidP="00FA4C83">
      <w:pPr>
        <w:pStyle w:val="Default"/>
        <w:rPr>
          <w:rFonts w:asciiTheme="majorHAnsi" w:hAnsiTheme="majorHAnsi" w:cstheme="majorHAnsi"/>
        </w:rPr>
      </w:pPr>
    </w:p>
    <w:p w14:paraId="4EEA17E5" w14:textId="608D8AC0" w:rsidR="00840B66" w:rsidRDefault="00840B66" w:rsidP="009263CF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  <w:r w:rsidRPr="00D52075">
        <w:rPr>
          <w:rFonts w:asciiTheme="majorHAnsi" w:hAnsiTheme="majorHAnsi" w:cstheme="majorHAnsi"/>
          <w:b/>
          <w:bCs/>
          <w:color w:val="auto"/>
          <w:u w:val="single"/>
        </w:rPr>
        <w:t xml:space="preserve">Negotiation Documents: </w:t>
      </w:r>
    </w:p>
    <w:p w14:paraId="0FB3A1CB" w14:textId="77777777" w:rsidR="00591E9B" w:rsidRPr="00D52075" w:rsidRDefault="00591E9B" w:rsidP="009263CF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</w:p>
    <w:p w14:paraId="4A716826" w14:textId="77777777" w:rsidR="005350FF" w:rsidRDefault="00000000" w:rsidP="005350FF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4472C4" w:themeColor="accent1"/>
        </w:rPr>
      </w:pPr>
      <w:hyperlink r:id="rId13" w:history="1">
        <w:r w:rsidR="00AE5EA5" w:rsidRPr="001E75F2">
          <w:rPr>
            <w:rStyle w:val="Hyperlink"/>
            <w:rFonts w:asciiTheme="majorHAnsi" w:hAnsiTheme="majorHAnsi" w:cstheme="majorHAnsi"/>
            <w:color w:val="4472C4" w:themeColor="accent1"/>
          </w:rPr>
          <w:t>User Manual</w:t>
        </w:r>
      </w:hyperlink>
    </w:p>
    <w:p w14:paraId="7924DCD3" w14:textId="0FC317B6" w:rsidR="001E75F2" w:rsidRPr="005350FF" w:rsidRDefault="005350FF" w:rsidP="005350FF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4472C4" w:themeColor="accent1"/>
          <w:sz w:val="22"/>
          <w:szCs w:val="22"/>
        </w:rPr>
      </w:pPr>
      <w:hyperlink r:id="rId14" w:history="1">
        <w:r w:rsidRPr="005350FF">
          <w:rPr>
            <w:rStyle w:val="Hyperlink"/>
            <w:rFonts w:asciiTheme="majorHAnsi" w:hAnsiTheme="majorHAnsi" w:cstheme="majorHAnsi"/>
            <w:sz w:val="22"/>
            <w:szCs w:val="22"/>
          </w:rPr>
          <w:t>RFP AGRA-US-1024-2</w:t>
        </w:r>
      </w:hyperlink>
      <w:r w:rsidRPr="005350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C38D3D" w14:textId="77777777" w:rsidR="005350FF" w:rsidRDefault="005350FF" w:rsidP="007736F6">
      <w:pPr>
        <w:pStyle w:val="Default"/>
        <w:rPr>
          <w:rFonts w:asciiTheme="majorHAnsi" w:hAnsiTheme="majorHAnsi" w:cstheme="majorHAnsi"/>
          <w:b/>
          <w:bCs/>
        </w:rPr>
      </w:pPr>
    </w:p>
    <w:p w14:paraId="501CD1A5" w14:textId="684EEC13" w:rsidR="008B7E4A" w:rsidRPr="00F20D21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F20D21">
        <w:rPr>
          <w:rFonts w:asciiTheme="majorHAnsi" w:hAnsiTheme="majorHAnsi" w:cstheme="majorHAnsi"/>
          <w:b/>
          <w:bCs/>
        </w:rPr>
        <w:t xml:space="preserve">AGRA </w:t>
      </w:r>
      <w:r w:rsidR="002C650A">
        <w:rPr>
          <w:rFonts w:asciiTheme="majorHAnsi" w:hAnsiTheme="majorHAnsi" w:cstheme="majorHAnsi"/>
          <w:b/>
          <w:bCs/>
        </w:rPr>
        <w:t>Nairobi</w:t>
      </w:r>
    </w:p>
    <w:p w14:paraId="12707A51" w14:textId="2B3CA1ED" w:rsidR="0048673C" w:rsidRPr="00F20D21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F20D21">
        <w:rPr>
          <w:rFonts w:asciiTheme="majorHAnsi" w:hAnsiTheme="majorHAnsi" w:cstheme="majorHAnsi"/>
          <w:b/>
          <w:bCs/>
        </w:rPr>
        <w:t>Procurement Team</w:t>
      </w:r>
    </w:p>
    <w:sectPr w:rsidR="0048673C" w:rsidRPr="00F20D2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4C9EF" w14:textId="77777777" w:rsidR="006C26FB" w:rsidRDefault="006C26FB" w:rsidP="009263CF">
      <w:pPr>
        <w:spacing w:after="0" w:line="240" w:lineRule="auto"/>
      </w:pPr>
      <w:r>
        <w:separator/>
      </w:r>
    </w:p>
  </w:endnote>
  <w:endnote w:type="continuationSeparator" w:id="0">
    <w:p w14:paraId="007E5587" w14:textId="77777777" w:rsidR="006C26FB" w:rsidRDefault="006C26FB" w:rsidP="0092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BF54E" w14:textId="77777777" w:rsidR="006C26FB" w:rsidRDefault="006C26FB" w:rsidP="009263CF">
      <w:pPr>
        <w:spacing w:after="0" w:line="240" w:lineRule="auto"/>
      </w:pPr>
      <w:r>
        <w:separator/>
      </w:r>
    </w:p>
  </w:footnote>
  <w:footnote w:type="continuationSeparator" w:id="0">
    <w:p w14:paraId="4449EFED" w14:textId="77777777" w:rsidR="006C26FB" w:rsidRDefault="006C26FB" w:rsidP="0092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1D90F" w14:textId="4A12970B" w:rsidR="00840B66" w:rsidRDefault="00840B66" w:rsidP="00840B66">
    <w:pPr>
      <w:pStyle w:val="Header"/>
      <w:jc w:val="center"/>
    </w:pPr>
    <w:r>
      <w:rPr>
        <w:noProof/>
      </w:rPr>
      <w:drawing>
        <wp:inline distT="0" distB="0" distL="0" distR="0" wp14:anchorId="2C589E2D" wp14:editId="7DD5DC6C">
          <wp:extent cx="1837382" cy="716280"/>
          <wp:effectExtent l="0" t="0" r="0" b="7620"/>
          <wp:docPr id="1834633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54" cy="72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107CE"/>
    <w:multiLevelType w:val="hybridMultilevel"/>
    <w:tmpl w:val="9FB2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9C"/>
    <w:multiLevelType w:val="hybridMultilevel"/>
    <w:tmpl w:val="F03C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ECC"/>
    <w:multiLevelType w:val="hybridMultilevel"/>
    <w:tmpl w:val="9CCA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12344">
    <w:abstractNumId w:val="2"/>
  </w:num>
  <w:num w:numId="2" w16cid:durableId="2108848213">
    <w:abstractNumId w:val="1"/>
  </w:num>
  <w:num w:numId="3" w16cid:durableId="120186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F"/>
    <w:rsid w:val="00025AA0"/>
    <w:rsid w:val="000305C1"/>
    <w:rsid w:val="00044761"/>
    <w:rsid w:val="0008183D"/>
    <w:rsid w:val="000A528E"/>
    <w:rsid w:val="000C0D0A"/>
    <w:rsid w:val="000F363D"/>
    <w:rsid w:val="00104182"/>
    <w:rsid w:val="00107CB6"/>
    <w:rsid w:val="001166B1"/>
    <w:rsid w:val="00160963"/>
    <w:rsid w:val="001740BF"/>
    <w:rsid w:val="001E75F2"/>
    <w:rsid w:val="002016CE"/>
    <w:rsid w:val="00217FB5"/>
    <w:rsid w:val="0022266A"/>
    <w:rsid w:val="0024541D"/>
    <w:rsid w:val="0026614D"/>
    <w:rsid w:val="00274D0A"/>
    <w:rsid w:val="002B4327"/>
    <w:rsid w:val="002C650A"/>
    <w:rsid w:val="002E0B76"/>
    <w:rsid w:val="00326769"/>
    <w:rsid w:val="00345CF2"/>
    <w:rsid w:val="00346D00"/>
    <w:rsid w:val="00367ACE"/>
    <w:rsid w:val="0037626D"/>
    <w:rsid w:val="00377D31"/>
    <w:rsid w:val="00387910"/>
    <w:rsid w:val="00394ADA"/>
    <w:rsid w:val="003D2ED4"/>
    <w:rsid w:val="003E07FA"/>
    <w:rsid w:val="00435EF3"/>
    <w:rsid w:val="00453A29"/>
    <w:rsid w:val="0048673C"/>
    <w:rsid w:val="004B424F"/>
    <w:rsid w:val="004E1978"/>
    <w:rsid w:val="005056FA"/>
    <w:rsid w:val="005350FF"/>
    <w:rsid w:val="0055330B"/>
    <w:rsid w:val="0056092F"/>
    <w:rsid w:val="00562463"/>
    <w:rsid w:val="00591E9B"/>
    <w:rsid w:val="005A7706"/>
    <w:rsid w:val="005B29B2"/>
    <w:rsid w:val="005B7891"/>
    <w:rsid w:val="005C5AED"/>
    <w:rsid w:val="005D290C"/>
    <w:rsid w:val="00603BEE"/>
    <w:rsid w:val="00610359"/>
    <w:rsid w:val="00624196"/>
    <w:rsid w:val="006579F9"/>
    <w:rsid w:val="006C26FB"/>
    <w:rsid w:val="006D599F"/>
    <w:rsid w:val="006D62F7"/>
    <w:rsid w:val="006E4957"/>
    <w:rsid w:val="007209AD"/>
    <w:rsid w:val="00727807"/>
    <w:rsid w:val="007328AD"/>
    <w:rsid w:val="00734938"/>
    <w:rsid w:val="00740F7E"/>
    <w:rsid w:val="007729BC"/>
    <w:rsid w:val="00773420"/>
    <w:rsid w:val="007736F6"/>
    <w:rsid w:val="00785ED4"/>
    <w:rsid w:val="007A54F6"/>
    <w:rsid w:val="007E2456"/>
    <w:rsid w:val="00820EF7"/>
    <w:rsid w:val="00840B66"/>
    <w:rsid w:val="00876CAE"/>
    <w:rsid w:val="00885AB9"/>
    <w:rsid w:val="008933D5"/>
    <w:rsid w:val="008B7E4A"/>
    <w:rsid w:val="009256BF"/>
    <w:rsid w:val="009263CF"/>
    <w:rsid w:val="00934DB5"/>
    <w:rsid w:val="00970DE8"/>
    <w:rsid w:val="009B5AE0"/>
    <w:rsid w:val="009C39AB"/>
    <w:rsid w:val="00A07F96"/>
    <w:rsid w:val="00A4048F"/>
    <w:rsid w:val="00A53009"/>
    <w:rsid w:val="00AA61FE"/>
    <w:rsid w:val="00AB3AAF"/>
    <w:rsid w:val="00AD69E1"/>
    <w:rsid w:val="00AE03F7"/>
    <w:rsid w:val="00AE23FB"/>
    <w:rsid w:val="00AE5EA5"/>
    <w:rsid w:val="00AE6F92"/>
    <w:rsid w:val="00B47B47"/>
    <w:rsid w:val="00B71986"/>
    <w:rsid w:val="00B8252F"/>
    <w:rsid w:val="00BA0C6C"/>
    <w:rsid w:val="00BA0E51"/>
    <w:rsid w:val="00BB2803"/>
    <w:rsid w:val="00BC222F"/>
    <w:rsid w:val="00C23FA7"/>
    <w:rsid w:val="00C24027"/>
    <w:rsid w:val="00CA62EB"/>
    <w:rsid w:val="00CA6C0D"/>
    <w:rsid w:val="00CC47D8"/>
    <w:rsid w:val="00D52075"/>
    <w:rsid w:val="00E01A39"/>
    <w:rsid w:val="00E12598"/>
    <w:rsid w:val="00E410A7"/>
    <w:rsid w:val="00E66362"/>
    <w:rsid w:val="00E72205"/>
    <w:rsid w:val="00EC37AC"/>
    <w:rsid w:val="00EC653C"/>
    <w:rsid w:val="00EE1A77"/>
    <w:rsid w:val="00F06E74"/>
    <w:rsid w:val="00F20D21"/>
    <w:rsid w:val="00F273E7"/>
    <w:rsid w:val="00F317DE"/>
    <w:rsid w:val="00FA4B03"/>
    <w:rsid w:val="00FA4C83"/>
    <w:rsid w:val="00F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0D8C"/>
  <w15:chartTrackingRefBased/>
  <w15:docId w15:val="{544005BA-A164-4704-842E-52CFBE1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2F"/>
    <w:rPr>
      <w:color w:val="605E5C"/>
      <w:shd w:val="clear" w:color="auto" w:fill="E1DFDD"/>
    </w:rPr>
  </w:style>
  <w:style w:type="paragraph" w:styleId="ListParagraph">
    <w:name w:val="List Paragraph"/>
    <w:aliases w:val="List Paragraph level 1,Table/Figure Heading,Listeafsnit,Paragraphe de liste1,Bullets,List Bullet-OpsManual,Paragraphe de liste11,List Paragraph (numbered (a)),Use Case List Paragraph,Paragraphe  revu,References,Figures,bullet points,Dot p"/>
    <w:basedOn w:val="Normal"/>
    <w:link w:val="ListParagraphChar"/>
    <w:uiPriority w:val="34"/>
    <w:qFormat/>
    <w:rsid w:val="007736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36F6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7736F6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ListParagraphChar">
    <w:name w:val="List Paragraph Char"/>
    <w:aliases w:val="List Paragraph level 1 Char,Table/Figure Heading Char,Listeafsnit Char,Paragraphe de liste1 Char,Bullets Char,List Bullet-OpsManual Char,Paragraphe de liste11 Char,List Paragraph (numbered (a)) Char,Use Case List Paragraph Char"/>
    <w:basedOn w:val="DefaultParagraphFont"/>
    <w:link w:val="ListParagraph"/>
    <w:uiPriority w:val="34"/>
    <w:qFormat/>
    <w:rsid w:val="007736F6"/>
  </w:style>
  <w:style w:type="paragraph" w:customStyle="1" w:styleId="Default">
    <w:name w:val="Default"/>
    <w:qFormat/>
    <w:rsid w:val="0077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F"/>
  </w:style>
  <w:style w:type="paragraph" w:styleId="Footer">
    <w:name w:val="footer"/>
    <w:basedOn w:val="Normal"/>
    <w:link w:val="Foot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F"/>
  </w:style>
  <w:style w:type="character" w:styleId="FollowedHyperlink">
    <w:name w:val="FollowedHyperlink"/>
    <w:basedOn w:val="DefaultParagraphFont"/>
    <w:uiPriority w:val="99"/>
    <w:semiHidden/>
    <w:unhideWhenUsed/>
    <w:rsid w:val="00840B6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96"/>
    <w:rPr>
      <w:b/>
      <w:bCs/>
      <w:sz w:val="20"/>
      <w:szCs w:val="20"/>
    </w:rPr>
  </w:style>
  <w:style w:type="paragraph" w:customStyle="1" w:styleId="paragraph">
    <w:name w:val="paragraph"/>
    <w:basedOn w:val="Normal"/>
    <w:rsid w:val="00E7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DefaultParagraphFont"/>
    <w:rsid w:val="00E72205"/>
  </w:style>
  <w:style w:type="character" w:customStyle="1" w:styleId="eop">
    <w:name w:val="eop"/>
    <w:basedOn w:val="DefaultParagraphFont"/>
    <w:rsid w:val="00E7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agra.org" TargetMode="External"/><Relationship Id="rId13" Type="http://schemas.openxmlformats.org/officeDocument/2006/relationships/hyperlink" Target="https://agragreen.sharepoint.com/:b:/s/ORACLEADVERTISEDPROCUREMENTS/EarWzA6jCFFFg2S6g-n_7KsB4ei6iuCk8AsufgZa0mljaQ?e=QCNdX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ragreen.sharepoint.com/:b:/s/ORACLEADVERTISEDPROCUREMENTS/EarWzA6jCFFFg2S6g-n_7KsB4ei6iuCk8AsufgZa0mljaQ?e=nkHka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jd.login.em2.oraclecloud.com/oam/server/obrareq.cgi?encquery%3DLFpSu9%2FBuRMZkYKRFLn44%2FuBVeHZejP%2FHAA7cp4T5OLTMcgxSNZnTlXnTIjUgO1EbbZGaLOVOARlzt1v2hM96yh6uj3XpqO5JjV45QWRgAaSltF1m6ovK6enJdw7HCO9mT4R8P%2BGQOMYh%2Buah4dKLB3uARGw3dMoHiqdbns9SeU0VMbivUmWC%2BQYHXyGK3vxxL53gJzZKKEXjveyMnURRyLKqHPxIenQ8wOKvdmnfoRohfDlzb96FrtmjiDPX%2BHMthvz%2F%2FGmb4MEQZC4Uw1Z31LPEVeD%2BriPPdvRm10ldXi2iBQfQMzlyToDTEPdFONRzNLKDyRdxaqIPB5f1nf%2Fv0x6Mb7DKQvbBsM8Km5xUibE4ePtJnAaabdUiPQy2DvtVYGVVHEwpDf6hLR39NPfv0COCRJ0ROHaB0wNPAJOgnRirkmivM9a5EF8kurOFgDoAuizD3Tl7P3T%2F5Jb2a1lP3vGZNr34nDgjTKYndnBNZICBF6JpYBk4kF8RFK4xeAtW89f7Ar5zoreXdLsNpYxaJ%2FhOPE4IC0gkHqWjgtMvW6g4n6PAj3L6xgkcf1j00w7LkvbXc8Q%2Fdy2TGmSsJ1GATOYL5UF%2BCAFgp%2Ba1Si3v0k0Mb48L0ORui4ad98F8sfg%20agentid%3DOraFusionApp_11AG%20ver%3D1%20crmethod%3D2%26cksum%3D1d6dee3583b52558ef7440c88cc5e90b2f0a0112&amp;ECID-Context=1.00626O5dRFfEkJY_tpS4yX0005Uz00058g%3BkX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jd.fa.em2.oraclecloud.com/fscmUI/faces/PrcPosRegisterSupplier?prcBuId=300000001758868&amp;_adf.ctrlstate=18k4ngf6e4_288&amp;_afrLoop=34506244177810687&amp;_afrWindowMode=0&amp;_afrWindowId=null&amp;_adf.ctrl-state=2g36pxejh_1&amp;_afrFS=16&amp;_afrMT=screen&amp;_afrMFW=1488&amp;_afrMFH=742&amp;_afrMFDW=1536&amp;_afrMFDH=864&amp;_afrMFC=8&amp;_afrMFCI=0&amp;_afrMFM=0&amp;_afrMFR=120&amp;_afrMFG=0&amp;_afrMFS=0&amp;_afrMF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agreen.sharepoint.com/:b:/s/ORACLEADVERTISEDPROCUREMENTS/EarWzA6jCFFFg2S6g-n_7KsB4ei6iuCk8AsufgZa0mljaQ?e=nkHkaZ" TargetMode="External"/><Relationship Id="rId14" Type="http://schemas.openxmlformats.org/officeDocument/2006/relationships/hyperlink" Target="https://agragreen.sharepoint.com/:b:/s/ORACLEADVERTISEDPROCUREMENTS/ETeyvTW2vxRIojRCPXv_W6gBm2IXRbl6_Q-zM65dsTwxdQ?e=35Wo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7889-A72B-465D-9931-17010B9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Morwani, Enock</dc:creator>
  <cp:keywords/>
  <dc:description/>
  <cp:lastModifiedBy>Morwani, Enock</cp:lastModifiedBy>
  <cp:revision>36</cp:revision>
  <cp:lastPrinted>2024-02-19T13:42:00Z</cp:lastPrinted>
  <dcterms:created xsi:type="dcterms:W3CDTF">2023-10-25T13:34:00Z</dcterms:created>
  <dcterms:modified xsi:type="dcterms:W3CDTF">2024-04-15T08:39:00Z</dcterms:modified>
</cp:coreProperties>
</file>