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FBF11" w14:textId="77777777" w:rsidR="008D1903" w:rsidRPr="00FE7F43" w:rsidRDefault="008D1903" w:rsidP="008D1903">
      <w:pPr>
        <w:rPr>
          <w:rFonts w:ascii="Times New Roman" w:hAnsi="Times New Roman"/>
          <w:sz w:val="22"/>
        </w:rPr>
      </w:pPr>
      <w:bookmarkStart w:id="0" w:name="_GoBack"/>
      <w:bookmarkEnd w:id="0"/>
    </w:p>
    <w:p w14:paraId="46F1DB26" w14:textId="77777777" w:rsidR="008D1903" w:rsidRPr="00FE7F43" w:rsidRDefault="008D1903" w:rsidP="008D1903">
      <w:pPr>
        <w:rPr>
          <w:rFonts w:ascii="Times New Roman" w:hAnsi="Times New Roman"/>
          <w:sz w:val="22"/>
        </w:rPr>
      </w:pPr>
    </w:p>
    <w:p w14:paraId="477110E7" w14:textId="77777777" w:rsidR="008D1903" w:rsidRPr="00FE7F43" w:rsidRDefault="008D1903" w:rsidP="008D1903">
      <w:pPr>
        <w:rPr>
          <w:rFonts w:ascii="Times New Roman" w:hAnsi="Times New Roman"/>
          <w:sz w:val="22"/>
        </w:rPr>
      </w:pPr>
    </w:p>
    <w:p w14:paraId="57A24E6D" w14:textId="77777777" w:rsidR="008D1903" w:rsidRPr="00FE7F43" w:rsidRDefault="008D1903" w:rsidP="008D1903">
      <w:pPr>
        <w:jc w:val="center"/>
        <w:rPr>
          <w:rFonts w:ascii="Times New Roman" w:hAnsi="Times New Roman"/>
          <w:sz w:val="22"/>
        </w:rPr>
      </w:pPr>
      <w:r w:rsidRPr="00FE7F43">
        <w:rPr>
          <w:rFonts w:ascii="Times New Roman" w:hAnsi="Times New Roman"/>
          <w:noProof/>
          <w:sz w:val="22"/>
        </w:rPr>
        <w:drawing>
          <wp:inline distT="0" distB="0" distL="0" distR="0" wp14:anchorId="0A3B14DB" wp14:editId="179BD267">
            <wp:extent cx="2992228" cy="1190625"/>
            <wp:effectExtent l="0" t="0" r="0" b="0"/>
            <wp:docPr id="1" name="Picture 1" descr="cid:image003.png@01D3AF27.822A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AF27.822A45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2626" cy="1302197"/>
                    </a:xfrm>
                    <a:prstGeom prst="rect">
                      <a:avLst/>
                    </a:prstGeom>
                    <a:noFill/>
                    <a:ln>
                      <a:noFill/>
                    </a:ln>
                  </pic:spPr>
                </pic:pic>
              </a:graphicData>
            </a:graphic>
          </wp:inline>
        </w:drawing>
      </w:r>
    </w:p>
    <w:p w14:paraId="08A783A4" w14:textId="77777777" w:rsidR="008D1903" w:rsidRPr="00FE7F43" w:rsidRDefault="008D1903" w:rsidP="008D1903">
      <w:pPr>
        <w:rPr>
          <w:rFonts w:ascii="Times New Roman" w:hAnsi="Times New Roman"/>
          <w:sz w:val="22"/>
        </w:rPr>
      </w:pPr>
    </w:p>
    <w:p w14:paraId="1D71EE77" w14:textId="77777777" w:rsidR="008D1903" w:rsidRPr="00FE7F43" w:rsidRDefault="008D1903" w:rsidP="008D1903">
      <w:pPr>
        <w:pStyle w:val="Subtitle"/>
        <w:jc w:val="center"/>
        <w:rPr>
          <w:sz w:val="22"/>
          <w:szCs w:val="22"/>
          <w:lang w:val="en-US"/>
        </w:rPr>
      </w:pPr>
    </w:p>
    <w:p w14:paraId="36D61470" w14:textId="77777777" w:rsidR="008D1903" w:rsidRPr="00FE7F43" w:rsidRDefault="008D1903" w:rsidP="008D1903">
      <w:pPr>
        <w:pStyle w:val="Subtitle"/>
        <w:jc w:val="center"/>
        <w:rPr>
          <w:sz w:val="22"/>
          <w:szCs w:val="22"/>
          <w:lang w:val="en-US"/>
        </w:rPr>
      </w:pPr>
    </w:p>
    <w:p w14:paraId="4DDAD1EC" w14:textId="77777777" w:rsidR="008D1903" w:rsidRPr="00FE7F43" w:rsidRDefault="008D1903" w:rsidP="008D1903">
      <w:pPr>
        <w:pStyle w:val="Subtitle"/>
        <w:jc w:val="center"/>
        <w:rPr>
          <w:sz w:val="22"/>
          <w:szCs w:val="22"/>
          <w:lang w:val="en-US"/>
        </w:rPr>
      </w:pPr>
    </w:p>
    <w:p w14:paraId="5EB41E47" w14:textId="77777777" w:rsidR="008D1903" w:rsidRPr="00FE7F43" w:rsidRDefault="008D1903" w:rsidP="008D1903">
      <w:pPr>
        <w:pStyle w:val="Subtitle"/>
        <w:jc w:val="center"/>
        <w:rPr>
          <w:lang w:val="en-US"/>
        </w:rPr>
      </w:pPr>
      <w:r w:rsidRPr="00FE7F43">
        <w:rPr>
          <w:lang w:val="en-US"/>
        </w:rPr>
        <w:t>REQUEST FOR PROPOSAL</w:t>
      </w:r>
    </w:p>
    <w:p w14:paraId="3EFA77F0" w14:textId="77777777" w:rsidR="008D1903" w:rsidRPr="00FE7F43" w:rsidRDefault="008D1903" w:rsidP="008D1903">
      <w:pPr>
        <w:pStyle w:val="NoSpacing"/>
        <w:jc w:val="center"/>
        <w:rPr>
          <w:rFonts w:ascii="Times New Roman" w:hAnsi="Times New Roman"/>
          <w:b/>
          <w:noProof/>
          <w:sz w:val="24"/>
          <w:szCs w:val="24"/>
        </w:rPr>
      </w:pPr>
    </w:p>
    <w:p w14:paraId="29D80C7A" w14:textId="77777777" w:rsidR="008D1903" w:rsidRPr="00FE7F43" w:rsidRDefault="008D1903" w:rsidP="008D1903">
      <w:pPr>
        <w:pStyle w:val="NoSpacing"/>
        <w:jc w:val="center"/>
        <w:rPr>
          <w:rFonts w:ascii="Times New Roman" w:hAnsi="Times New Roman"/>
          <w:b/>
          <w:noProof/>
          <w:sz w:val="24"/>
          <w:szCs w:val="24"/>
        </w:rPr>
      </w:pPr>
    </w:p>
    <w:p w14:paraId="6336A4B6" w14:textId="127FA713" w:rsidR="008D1903" w:rsidRPr="00FE7F43" w:rsidRDefault="00AB7DE6" w:rsidP="008D1903">
      <w:pPr>
        <w:pStyle w:val="Subtitle"/>
        <w:jc w:val="center"/>
        <w:rPr>
          <w:lang w:val="en-US"/>
        </w:rPr>
      </w:pPr>
      <w:r w:rsidRPr="00AB7DE6">
        <w:rPr>
          <w:rFonts w:eastAsiaTheme="minorHAnsi" w:cstheme="minorBidi"/>
          <w:bCs w:val="0"/>
          <w:noProof/>
          <w:lang w:val="en-US" w:eastAsia="en-US"/>
        </w:rPr>
        <w:t>RFP-RN00798-2020 SEED POLICY REGULATORY ENVIRONMENT (LGAs)</w:t>
      </w:r>
    </w:p>
    <w:p w14:paraId="4259D0F4" w14:textId="77777777" w:rsidR="008D1903" w:rsidRPr="00FE7F43" w:rsidRDefault="008D1903" w:rsidP="008D1903">
      <w:pPr>
        <w:pStyle w:val="Subtitle"/>
        <w:jc w:val="center"/>
        <w:rPr>
          <w:lang w:val="en-US"/>
        </w:rPr>
      </w:pPr>
    </w:p>
    <w:p w14:paraId="0AB1FDA1" w14:textId="77777777" w:rsidR="008D1903" w:rsidRPr="00FE7F43" w:rsidRDefault="008D1903" w:rsidP="008D1903">
      <w:pPr>
        <w:pStyle w:val="Subtitle"/>
        <w:jc w:val="center"/>
        <w:rPr>
          <w:lang w:val="en-US"/>
        </w:rPr>
      </w:pPr>
    </w:p>
    <w:p w14:paraId="45305E06" w14:textId="21FD1D38" w:rsidR="008D1903" w:rsidRPr="008D1903" w:rsidRDefault="008D1903" w:rsidP="008D1903">
      <w:pPr>
        <w:jc w:val="center"/>
        <w:rPr>
          <w:rFonts w:ascii="Times New Roman" w:hAnsi="Times New Roman"/>
          <w:b/>
          <w:bCs/>
          <w:lang w:eastAsia="fr-FR"/>
        </w:rPr>
      </w:pPr>
      <w:r w:rsidRPr="008D1903">
        <w:rPr>
          <w:rFonts w:ascii="Times New Roman" w:hAnsi="Times New Roman"/>
          <w:b/>
          <w:bCs/>
          <w:lang w:eastAsia="fr-FR"/>
        </w:rPr>
        <w:t xml:space="preserve">Diagnostic Assessment of Implementation Barriers </w:t>
      </w:r>
      <w:r>
        <w:rPr>
          <w:rFonts w:ascii="Times New Roman" w:hAnsi="Times New Roman"/>
          <w:b/>
          <w:bCs/>
          <w:lang w:eastAsia="fr-FR"/>
        </w:rPr>
        <w:t>a</w:t>
      </w:r>
      <w:r w:rsidRPr="008D1903">
        <w:rPr>
          <w:rFonts w:ascii="Times New Roman" w:hAnsi="Times New Roman"/>
          <w:b/>
          <w:bCs/>
          <w:lang w:eastAsia="fr-FR"/>
        </w:rPr>
        <w:t xml:space="preserve">nd Identification </w:t>
      </w:r>
      <w:r>
        <w:rPr>
          <w:rFonts w:ascii="Times New Roman" w:hAnsi="Times New Roman"/>
          <w:b/>
          <w:bCs/>
          <w:lang w:eastAsia="fr-FR"/>
        </w:rPr>
        <w:t>a</w:t>
      </w:r>
      <w:r w:rsidR="003F5FCE">
        <w:rPr>
          <w:rFonts w:ascii="Times New Roman" w:hAnsi="Times New Roman"/>
          <w:b/>
          <w:bCs/>
          <w:lang w:eastAsia="fr-FR"/>
        </w:rPr>
        <w:t>nd Prioritization o</w:t>
      </w:r>
      <w:r w:rsidRPr="008D1903">
        <w:rPr>
          <w:rFonts w:ascii="Times New Roman" w:hAnsi="Times New Roman"/>
          <w:b/>
          <w:bCs/>
          <w:lang w:eastAsia="fr-FR"/>
        </w:rPr>
        <w:t>f</w:t>
      </w:r>
      <w:r w:rsidR="003F5FCE">
        <w:rPr>
          <w:rFonts w:ascii="Times New Roman" w:hAnsi="Times New Roman"/>
          <w:b/>
          <w:bCs/>
          <w:lang w:eastAsia="fr-FR"/>
        </w:rPr>
        <w:t xml:space="preserve"> Options to Support Implementation o</w:t>
      </w:r>
      <w:r w:rsidRPr="008D1903">
        <w:rPr>
          <w:rFonts w:ascii="Times New Roman" w:hAnsi="Times New Roman"/>
          <w:b/>
          <w:bCs/>
          <w:lang w:eastAsia="fr-FR"/>
        </w:rPr>
        <w:t>f Recentl</w:t>
      </w:r>
      <w:r w:rsidR="003F5FCE">
        <w:rPr>
          <w:rFonts w:ascii="Times New Roman" w:hAnsi="Times New Roman"/>
          <w:b/>
          <w:bCs/>
          <w:lang w:eastAsia="fr-FR"/>
        </w:rPr>
        <w:t>y Enacted National Seed Policy and Regulatory Reforms by Local Government Authorities to Improve t</w:t>
      </w:r>
      <w:r w:rsidRPr="008D1903">
        <w:rPr>
          <w:rFonts w:ascii="Times New Roman" w:hAnsi="Times New Roman"/>
          <w:b/>
          <w:bCs/>
          <w:lang w:eastAsia="fr-FR"/>
        </w:rPr>
        <w:t>he</w:t>
      </w:r>
      <w:r w:rsidR="003F5FCE">
        <w:rPr>
          <w:rFonts w:ascii="Times New Roman" w:hAnsi="Times New Roman"/>
          <w:b/>
          <w:bCs/>
          <w:lang w:eastAsia="fr-FR"/>
        </w:rPr>
        <w:t xml:space="preserve"> Enabling Business Environment f</w:t>
      </w:r>
      <w:r w:rsidRPr="008D1903">
        <w:rPr>
          <w:rFonts w:ascii="Times New Roman" w:hAnsi="Times New Roman"/>
          <w:b/>
          <w:bCs/>
          <w:lang w:eastAsia="fr-FR"/>
        </w:rPr>
        <w:t>or Seed Firms</w:t>
      </w:r>
    </w:p>
    <w:p w14:paraId="593D6084" w14:textId="77777777" w:rsidR="008D1903" w:rsidRPr="00FE7F43" w:rsidRDefault="008D1903" w:rsidP="008D1903">
      <w:pPr>
        <w:pStyle w:val="Subtitle"/>
        <w:jc w:val="center"/>
        <w:rPr>
          <w:sz w:val="22"/>
          <w:szCs w:val="22"/>
          <w:lang w:val="en-US"/>
        </w:rPr>
      </w:pPr>
    </w:p>
    <w:p w14:paraId="22AC9F9E" w14:textId="77777777" w:rsidR="008D1903" w:rsidRPr="00FE7F43" w:rsidRDefault="008D1903" w:rsidP="008D1903">
      <w:pPr>
        <w:pStyle w:val="Subtitle"/>
        <w:rPr>
          <w:sz w:val="22"/>
          <w:szCs w:val="22"/>
          <w:lang w:val="en-US"/>
        </w:rPr>
      </w:pPr>
    </w:p>
    <w:p w14:paraId="53743DF3" w14:textId="77777777" w:rsidR="008D1903" w:rsidRPr="00FE7F43" w:rsidRDefault="008D1903" w:rsidP="008D1903">
      <w:pPr>
        <w:pStyle w:val="Subtitle"/>
        <w:rPr>
          <w:sz w:val="22"/>
          <w:szCs w:val="22"/>
          <w:lang w:val="en-US"/>
        </w:rPr>
      </w:pPr>
    </w:p>
    <w:p w14:paraId="2D796D0B" w14:textId="77777777" w:rsidR="008D1903" w:rsidRPr="00FE7F43" w:rsidRDefault="008D1903" w:rsidP="008D1903">
      <w:pPr>
        <w:pStyle w:val="Subtitle"/>
        <w:jc w:val="center"/>
        <w:rPr>
          <w:sz w:val="22"/>
          <w:szCs w:val="22"/>
          <w:lang w:val="en-US"/>
        </w:rPr>
      </w:pPr>
    </w:p>
    <w:p w14:paraId="265909B4" w14:textId="77777777" w:rsidR="008D1903" w:rsidRPr="00FE7F43" w:rsidRDefault="008D1903" w:rsidP="008D1903">
      <w:pPr>
        <w:pStyle w:val="Subtitle"/>
        <w:jc w:val="center"/>
        <w:rPr>
          <w:sz w:val="22"/>
          <w:szCs w:val="22"/>
          <w:lang w:val="en-US"/>
        </w:rPr>
      </w:pPr>
      <w:r w:rsidRPr="00FE7F43">
        <w:rPr>
          <w:sz w:val="22"/>
          <w:szCs w:val="22"/>
          <w:lang w:val="en-US"/>
        </w:rPr>
        <w:t>CLIENT: ALLIANCE FOR GREEN REVOLUTION IN AFRICA (AGRA)</w:t>
      </w:r>
    </w:p>
    <w:p w14:paraId="40D5F58A" w14:textId="77777777" w:rsidR="008D1903" w:rsidRPr="00FE7F43" w:rsidRDefault="008D1903" w:rsidP="008D1903">
      <w:pPr>
        <w:pStyle w:val="Subtitle"/>
        <w:jc w:val="center"/>
        <w:rPr>
          <w:sz w:val="22"/>
          <w:szCs w:val="22"/>
          <w:lang w:val="en-US"/>
        </w:rPr>
      </w:pPr>
    </w:p>
    <w:p w14:paraId="6B397CFB" w14:textId="77777777" w:rsidR="008D1903" w:rsidRPr="00FE7F43" w:rsidRDefault="008D1903" w:rsidP="008D1903">
      <w:pPr>
        <w:pStyle w:val="Subtitle"/>
        <w:jc w:val="center"/>
        <w:rPr>
          <w:sz w:val="22"/>
          <w:szCs w:val="22"/>
          <w:lang w:val="en-US"/>
        </w:rPr>
      </w:pPr>
    </w:p>
    <w:p w14:paraId="177C9ED3" w14:textId="77777777" w:rsidR="008D1903" w:rsidRDefault="008D1903" w:rsidP="008D1903">
      <w:pPr>
        <w:pStyle w:val="Subtitle"/>
        <w:jc w:val="center"/>
        <w:rPr>
          <w:bCs w:val="0"/>
          <w:sz w:val="22"/>
          <w:szCs w:val="22"/>
          <w:lang w:val="en-US"/>
        </w:rPr>
      </w:pPr>
    </w:p>
    <w:p w14:paraId="22E5BF06" w14:textId="77777777" w:rsidR="008D1903" w:rsidRDefault="008D1903" w:rsidP="008D1903">
      <w:pPr>
        <w:pStyle w:val="Subtitle"/>
        <w:jc w:val="center"/>
        <w:rPr>
          <w:bCs w:val="0"/>
          <w:sz w:val="22"/>
          <w:szCs w:val="22"/>
          <w:lang w:val="en-US"/>
        </w:rPr>
      </w:pPr>
    </w:p>
    <w:p w14:paraId="62DE0FC3" w14:textId="77777777" w:rsidR="008D1903" w:rsidRPr="00FE7F43" w:rsidRDefault="008D1903" w:rsidP="008D1903">
      <w:pPr>
        <w:pStyle w:val="Subtitle"/>
        <w:jc w:val="center"/>
        <w:rPr>
          <w:b w:val="0"/>
          <w:bCs w:val="0"/>
          <w:sz w:val="22"/>
          <w:szCs w:val="22"/>
          <w:lang w:val="en-US"/>
        </w:rPr>
      </w:pPr>
    </w:p>
    <w:p w14:paraId="7C0F89B9" w14:textId="77777777" w:rsidR="008D1903" w:rsidRPr="00FE7F43" w:rsidRDefault="008D1903" w:rsidP="008D1903">
      <w:pPr>
        <w:rPr>
          <w:lang w:eastAsia="fr-FR"/>
        </w:rPr>
      </w:pPr>
    </w:p>
    <w:p w14:paraId="7B236EE5" w14:textId="77777777" w:rsidR="008D1903" w:rsidRPr="00FE7F43" w:rsidRDefault="008D1903" w:rsidP="008D1903">
      <w:pPr>
        <w:rPr>
          <w:lang w:eastAsia="fr-FR"/>
        </w:rPr>
      </w:pPr>
    </w:p>
    <w:p w14:paraId="19624E97" w14:textId="77777777" w:rsidR="008D1903" w:rsidRPr="00FE7F43" w:rsidRDefault="008D1903" w:rsidP="008D1903">
      <w:pPr>
        <w:rPr>
          <w:lang w:eastAsia="fr-FR"/>
        </w:rPr>
      </w:pPr>
    </w:p>
    <w:p w14:paraId="6B6DB305" w14:textId="77777777" w:rsidR="008D1903" w:rsidRPr="00FE7F43" w:rsidRDefault="008D1903" w:rsidP="008D1903">
      <w:pPr>
        <w:rPr>
          <w:lang w:eastAsia="fr-FR"/>
        </w:rPr>
      </w:pPr>
    </w:p>
    <w:p w14:paraId="6A79C18C" w14:textId="77777777" w:rsidR="008D1903" w:rsidRPr="00FE7F43" w:rsidRDefault="008D1903" w:rsidP="008D1903">
      <w:pPr>
        <w:rPr>
          <w:lang w:eastAsia="fr-FR"/>
        </w:rPr>
      </w:pPr>
    </w:p>
    <w:p w14:paraId="5C030614" w14:textId="77777777" w:rsidR="008D1903" w:rsidRPr="00FE7F43" w:rsidRDefault="008D1903" w:rsidP="008D1903">
      <w:pPr>
        <w:rPr>
          <w:lang w:eastAsia="fr-FR"/>
        </w:rPr>
      </w:pPr>
    </w:p>
    <w:p w14:paraId="7B0D0E85" w14:textId="77777777" w:rsidR="008D1903" w:rsidRPr="00FE7F43" w:rsidRDefault="008D1903" w:rsidP="008D1903">
      <w:pPr>
        <w:pBdr>
          <w:bottom w:val="single" w:sz="6" w:space="1" w:color="auto"/>
        </w:pBdr>
        <w:rPr>
          <w:lang w:eastAsia="fr-FR"/>
        </w:rPr>
      </w:pPr>
    </w:p>
    <w:p w14:paraId="3EF2FBAD" w14:textId="77777777" w:rsidR="008D1903" w:rsidRPr="00FE7F43" w:rsidRDefault="008D1903" w:rsidP="008D1903">
      <w:pPr>
        <w:pBdr>
          <w:bottom w:val="single" w:sz="6" w:space="1" w:color="auto"/>
        </w:pBdr>
        <w:rPr>
          <w:lang w:eastAsia="fr-FR"/>
        </w:rPr>
      </w:pPr>
    </w:p>
    <w:p w14:paraId="0AAE0354" w14:textId="77777777" w:rsidR="008D1903" w:rsidRPr="00FE7F43" w:rsidRDefault="008D1903" w:rsidP="008D1903">
      <w:pPr>
        <w:pBdr>
          <w:bottom w:val="single" w:sz="6" w:space="1" w:color="auto"/>
        </w:pBdr>
        <w:rPr>
          <w:lang w:eastAsia="fr-FR"/>
        </w:rPr>
      </w:pPr>
    </w:p>
    <w:p w14:paraId="50C25B12" w14:textId="77777777" w:rsidR="008D1903" w:rsidRPr="00FE7F43" w:rsidRDefault="008D1903" w:rsidP="008D1903">
      <w:pPr>
        <w:jc w:val="center"/>
        <w:rPr>
          <w:rFonts w:ascii="Times New Roman" w:hAnsi="Times New Roman"/>
          <w:sz w:val="18"/>
          <w:szCs w:val="18"/>
          <w:lang w:eastAsia="fr-FR"/>
        </w:rPr>
        <w:sectPr w:rsidR="008D1903" w:rsidRPr="00FE7F43" w:rsidSect="000731EC">
          <w:headerReference w:type="default" r:id="rId13"/>
          <w:footerReference w:type="default" r:id="rId14"/>
          <w:footerReference w:type="first" r:id="rId15"/>
          <w:pgSz w:w="12240" w:h="15840"/>
          <w:pgMar w:top="1440" w:right="1080" w:bottom="1440" w:left="1080" w:header="720" w:footer="720" w:gutter="0"/>
          <w:cols w:space="720"/>
          <w:titlePg/>
          <w:docGrid w:linePitch="360"/>
        </w:sectPr>
      </w:pPr>
      <w:r w:rsidRPr="00FE7F43">
        <w:rPr>
          <w:rFonts w:ascii="Times New Roman" w:hAnsi="Times New Roman"/>
          <w:sz w:val="18"/>
          <w:szCs w:val="18"/>
          <w:lang w:eastAsia="fr-FR"/>
        </w:rPr>
        <w:t>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p>
    <w:p w14:paraId="4B2CAC29" w14:textId="77777777" w:rsidR="008D1903" w:rsidRPr="00FE7F43" w:rsidRDefault="008D1903" w:rsidP="008D1903">
      <w:pPr>
        <w:rPr>
          <w:lang w:eastAsia="fr-FR"/>
        </w:rPr>
        <w:sectPr w:rsidR="008D1903" w:rsidRPr="00FE7F43" w:rsidSect="000731EC">
          <w:pgSz w:w="12240" w:h="15840"/>
          <w:pgMar w:top="1440" w:right="1080" w:bottom="1440" w:left="1080" w:header="720" w:footer="720" w:gutter="0"/>
          <w:cols w:space="720"/>
          <w:docGrid w:linePitch="360"/>
        </w:sectPr>
      </w:pPr>
    </w:p>
    <w:p w14:paraId="0BD58CF2" w14:textId="77777777" w:rsidR="008D1903" w:rsidRPr="00FE7F43" w:rsidRDefault="008D1903" w:rsidP="008D1903">
      <w:pPr>
        <w:rPr>
          <w:rFonts w:ascii="Times New Roman" w:hAnsi="Times New Roman"/>
          <w:b/>
          <w:sz w:val="22"/>
        </w:rPr>
      </w:pPr>
      <w:r w:rsidRPr="00FE7F43">
        <w:rPr>
          <w:rFonts w:ascii="Times New Roman" w:hAnsi="Times New Roman"/>
          <w:b/>
          <w:sz w:val="22"/>
        </w:rPr>
        <w:t>Synopsis of the Request for Proposal (Consultant Firm)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5855"/>
      </w:tblGrid>
      <w:tr w:rsidR="008D1903" w:rsidRPr="00FE7F43" w14:paraId="739FA28B" w14:textId="77777777" w:rsidTr="00A672B0">
        <w:trPr>
          <w:trHeight w:val="413"/>
        </w:trPr>
        <w:tc>
          <w:tcPr>
            <w:tcW w:w="2093" w:type="pct"/>
            <w:shd w:val="clear" w:color="auto" w:fill="auto"/>
          </w:tcPr>
          <w:p w14:paraId="1A8CD08C" w14:textId="77777777" w:rsidR="008D1903" w:rsidRPr="00FE7F43" w:rsidRDefault="008D1903" w:rsidP="00A672B0">
            <w:pPr>
              <w:pStyle w:val="NoSpacing"/>
              <w:jc w:val="both"/>
              <w:rPr>
                <w:rFonts w:ascii="Times New Roman" w:hAnsi="Times New Roman"/>
                <w:noProof/>
              </w:rPr>
            </w:pPr>
            <w:r w:rsidRPr="00FE7F43">
              <w:rPr>
                <w:rFonts w:ascii="Times New Roman" w:hAnsi="Times New Roman"/>
                <w:noProof/>
              </w:rPr>
              <w:t>Solicitation Reference No.</w:t>
            </w:r>
          </w:p>
        </w:tc>
        <w:tc>
          <w:tcPr>
            <w:tcW w:w="2907" w:type="pct"/>
            <w:shd w:val="clear" w:color="auto" w:fill="auto"/>
          </w:tcPr>
          <w:p w14:paraId="272939EB" w14:textId="6B2A7CFE" w:rsidR="008D1903" w:rsidRPr="00FE7F43" w:rsidRDefault="00AB7DE6" w:rsidP="00A672B0">
            <w:pPr>
              <w:pStyle w:val="NoSpacing"/>
              <w:jc w:val="both"/>
              <w:rPr>
                <w:rFonts w:ascii="Times New Roman" w:hAnsi="Times New Roman"/>
                <w:b/>
                <w:noProof/>
              </w:rPr>
            </w:pPr>
            <w:r w:rsidRPr="00AB7DE6">
              <w:rPr>
                <w:rFonts w:ascii="Times New Roman" w:hAnsi="Times New Roman"/>
                <w:b/>
                <w:noProof/>
              </w:rPr>
              <w:t>RFP-RN00798-2020 SEED POLICY REGULATORY ENVIRONMENT (LGAs)</w:t>
            </w:r>
          </w:p>
        </w:tc>
      </w:tr>
      <w:tr w:rsidR="008D1903" w:rsidRPr="00FE7F43" w14:paraId="2FC8E9E1" w14:textId="77777777" w:rsidTr="00A672B0">
        <w:trPr>
          <w:trHeight w:val="611"/>
        </w:trPr>
        <w:tc>
          <w:tcPr>
            <w:tcW w:w="2093" w:type="pct"/>
            <w:shd w:val="clear" w:color="auto" w:fill="auto"/>
          </w:tcPr>
          <w:p w14:paraId="4E2B94D9" w14:textId="77777777" w:rsidR="008D1903" w:rsidRPr="00FE7F43" w:rsidRDefault="008D1903" w:rsidP="00A672B0">
            <w:pPr>
              <w:pStyle w:val="NoSpacing"/>
              <w:jc w:val="both"/>
              <w:rPr>
                <w:rFonts w:ascii="Times New Roman" w:hAnsi="Times New Roman"/>
                <w:noProof/>
              </w:rPr>
            </w:pPr>
            <w:r w:rsidRPr="00FE7F43">
              <w:rPr>
                <w:rFonts w:ascii="Times New Roman" w:hAnsi="Times New Roman"/>
                <w:noProof/>
              </w:rPr>
              <w:t>Title of Solicitation</w:t>
            </w:r>
          </w:p>
        </w:tc>
        <w:tc>
          <w:tcPr>
            <w:tcW w:w="2907" w:type="pct"/>
            <w:shd w:val="clear" w:color="auto" w:fill="auto"/>
          </w:tcPr>
          <w:p w14:paraId="78FA2777" w14:textId="0EEF3D5E" w:rsidR="003F5FCE" w:rsidRPr="003F5FCE" w:rsidRDefault="003F5FCE" w:rsidP="003F5FCE">
            <w:pPr>
              <w:rPr>
                <w:rFonts w:ascii="Times New Roman" w:eastAsiaTheme="minorHAnsi" w:hAnsi="Times New Roman" w:cstheme="minorBidi"/>
                <w:noProof/>
                <w:sz w:val="22"/>
                <w:szCs w:val="22"/>
              </w:rPr>
            </w:pPr>
            <w:r w:rsidRPr="003F5FCE">
              <w:rPr>
                <w:rFonts w:ascii="Times New Roman" w:eastAsiaTheme="minorHAnsi" w:hAnsi="Times New Roman" w:cstheme="minorBidi"/>
                <w:noProof/>
                <w:sz w:val="22"/>
                <w:szCs w:val="22"/>
              </w:rPr>
              <w:t>Diagnostic Assessment of Implementation Barriers and Identification and Prioritization of Options to Support Implementation of Recently Enacted National Seed Policy and Regulatory Reforms by Local Government Authorities to Improve the Enabling Business Environment for Seed Firms</w:t>
            </w:r>
          </w:p>
        </w:tc>
      </w:tr>
      <w:tr w:rsidR="008D1903" w:rsidRPr="00FE7F43" w14:paraId="6B75B8A8" w14:textId="77777777" w:rsidTr="00A672B0">
        <w:trPr>
          <w:trHeight w:val="575"/>
        </w:trPr>
        <w:tc>
          <w:tcPr>
            <w:tcW w:w="2093" w:type="pct"/>
            <w:shd w:val="clear" w:color="auto" w:fill="auto"/>
          </w:tcPr>
          <w:p w14:paraId="49C13B13" w14:textId="77777777" w:rsidR="008D1903" w:rsidRPr="00FE7F43" w:rsidRDefault="008D1903" w:rsidP="00A672B0">
            <w:pPr>
              <w:pStyle w:val="NoSpacing"/>
              <w:jc w:val="both"/>
              <w:rPr>
                <w:rFonts w:ascii="Times New Roman" w:hAnsi="Times New Roman"/>
                <w:noProof/>
              </w:rPr>
            </w:pPr>
            <w:r w:rsidRPr="00FE7F43">
              <w:rPr>
                <w:rFonts w:ascii="Times New Roman" w:hAnsi="Times New Roman"/>
                <w:noProof/>
              </w:rPr>
              <w:t>Issuing Office &amp; Address</w:t>
            </w:r>
          </w:p>
        </w:tc>
        <w:tc>
          <w:tcPr>
            <w:tcW w:w="2907" w:type="pct"/>
            <w:shd w:val="clear" w:color="auto" w:fill="auto"/>
          </w:tcPr>
          <w:p w14:paraId="150415AE" w14:textId="77777777" w:rsidR="008D1903" w:rsidRPr="00FE7F43" w:rsidRDefault="008D1903" w:rsidP="00A672B0">
            <w:pPr>
              <w:pStyle w:val="NoSpacing"/>
              <w:rPr>
                <w:rFonts w:ascii="Times New Roman" w:hAnsi="Times New Roman"/>
                <w:noProof/>
              </w:rPr>
            </w:pPr>
            <w:r w:rsidRPr="00FE7F43">
              <w:rPr>
                <w:rFonts w:ascii="Times New Roman" w:hAnsi="Times New Roman"/>
                <w:noProof/>
              </w:rPr>
              <w:t>Alliance for a Green Revolution in Africa (AGRA)</w:t>
            </w:r>
          </w:p>
          <w:p w14:paraId="58C07C84" w14:textId="77777777" w:rsidR="008D1903" w:rsidRPr="00FE7F43" w:rsidRDefault="008D1903" w:rsidP="00A672B0">
            <w:pPr>
              <w:pStyle w:val="NoSpacing"/>
              <w:rPr>
                <w:rFonts w:ascii="Times New Roman" w:hAnsi="Times New Roman"/>
                <w:noProof/>
              </w:rPr>
            </w:pPr>
            <w:r w:rsidRPr="00FE7F43">
              <w:rPr>
                <w:rFonts w:ascii="Times New Roman" w:hAnsi="Times New Roman"/>
              </w:rPr>
              <w:t xml:space="preserve">Website: </w:t>
            </w:r>
            <w:hyperlink r:id="rId16" w:history="1">
              <w:r w:rsidRPr="00FE7F43">
                <w:rPr>
                  <w:rStyle w:val="Hyperlink"/>
                  <w:rFonts w:ascii="Times New Roman" w:hAnsi="Times New Roman"/>
                  <w:noProof/>
                </w:rPr>
                <w:t>www.agra.org</w:t>
              </w:r>
            </w:hyperlink>
          </w:p>
        </w:tc>
      </w:tr>
      <w:tr w:rsidR="008D1903" w:rsidRPr="000C2783" w14:paraId="0A9444D4" w14:textId="77777777" w:rsidTr="00A672B0">
        <w:trPr>
          <w:trHeight w:val="620"/>
        </w:trPr>
        <w:tc>
          <w:tcPr>
            <w:tcW w:w="2093" w:type="pct"/>
            <w:shd w:val="clear" w:color="auto" w:fill="auto"/>
          </w:tcPr>
          <w:p w14:paraId="1E39E3AB" w14:textId="77777777" w:rsidR="008D1903" w:rsidRPr="00FE7F43" w:rsidRDefault="008D1903" w:rsidP="00A672B0">
            <w:pPr>
              <w:pStyle w:val="NoSpacing"/>
              <w:jc w:val="both"/>
              <w:rPr>
                <w:rFonts w:ascii="Times New Roman" w:hAnsi="Times New Roman"/>
                <w:noProof/>
              </w:rPr>
            </w:pPr>
            <w:r w:rsidRPr="00FE7F43">
              <w:rPr>
                <w:rFonts w:ascii="Times New Roman" w:hAnsi="Times New Roman"/>
                <w:noProof/>
              </w:rPr>
              <w:t>Point of contact for clarifications, questions and ammendments</w:t>
            </w:r>
          </w:p>
        </w:tc>
        <w:tc>
          <w:tcPr>
            <w:tcW w:w="2907" w:type="pct"/>
            <w:shd w:val="clear" w:color="auto" w:fill="auto"/>
          </w:tcPr>
          <w:p w14:paraId="2DDFDA7C" w14:textId="77777777" w:rsidR="008D1903" w:rsidRPr="00767CE7" w:rsidRDefault="008D1903" w:rsidP="00A672B0">
            <w:pPr>
              <w:pStyle w:val="NoSpacing"/>
              <w:rPr>
                <w:rFonts w:ascii="Times New Roman" w:hAnsi="Times New Roman"/>
                <w:noProof/>
                <w:lang w:val="pt-BR"/>
              </w:rPr>
            </w:pPr>
            <w:r w:rsidRPr="00767CE7">
              <w:rPr>
                <w:rFonts w:ascii="Times New Roman" w:hAnsi="Times New Roman"/>
                <w:noProof/>
                <w:lang w:val="pt-BR"/>
              </w:rPr>
              <w:t>AGRA General Procurement,</w:t>
            </w:r>
          </w:p>
          <w:p w14:paraId="7FCD85D5" w14:textId="77777777" w:rsidR="008D1903" w:rsidRPr="00767CE7" w:rsidRDefault="009D416E" w:rsidP="00A672B0">
            <w:pPr>
              <w:pStyle w:val="NoSpacing"/>
              <w:rPr>
                <w:rFonts w:ascii="Times New Roman" w:hAnsi="Times New Roman"/>
                <w:noProof/>
                <w:color w:val="4472C4"/>
                <w:lang w:val="pt-BR"/>
              </w:rPr>
            </w:pPr>
            <w:hyperlink r:id="rId17" w:history="1">
              <w:r w:rsidR="008D1903" w:rsidRPr="00767CE7">
                <w:rPr>
                  <w:rStyle w:val="Hyperlink"/>
                  <w:rFonts w:ascii="Times New Roman" w:hAnsi="Times New Roman"/>
                  <w:noProof/>
                  <w:lang w:val="pt-BR"/>
                </w:rPr>
                <w:t>Procurement@agra.org</w:t>
              </w:r>
            </w:hyperlink>
            <w:r w:rsidR="008D1903" w:rsidRPr="00767CE7">
              <w:rPr>
                <w:rFonts w:ascii="Times New Roman" w:hAnsi="Times New Roman"/>
                <w:noProof/>
                <w:color w:val="4472C4"/>
                <w:lang w:val="pt-BR"/>
              </w:rPr>
              <w:t xml:space="preserve"> </w:t>
            </w:r>
          </w:p>
        </w:tc>
      </w:tr>
      <w:tr w:rsidR="008D1903" w:rsidRPr="000C2783" w14:paraId="19429223" w14:textId="77777777" w:rsidTr="00A672B0">
        <w:trPr>
          <w:trHeight w:val="728"/>
        </w:trPr>
        <w:tc>
          <w:tcPr>
            <w:tcW w:w="2093" w:type="pct"/>
            <w:shd w:val="clear" w:color="auto" w:fill="auto"/>
          </w:tcPr>
          <w:p w14:paraId="752123A6" w14:textId="77777777" w:rsidR="008D1903" w:rsidRPr="00FE7F43" w:rsidRDefault="008D1903" w:rsidP="00A672B0">
            <w:pPr>
              <w:pStyle w:val="NoSpacing"/>
              <w:jc w:val="both"/>
              <w:rPr>
                <w:rFonts w:ascii="Times New Roman" w:hAnsi="Times New Roman"/>
                <w:noProof/>
              </w:rPr>
            </w:pPr>
            <w:bookmarkStart w:id="1" w:name="_Hlk30759387"/>
            <w:r w:rsidRPr="00FE7F43">
              <w:rPr>
                <w:rFonts w:ascii="Times New Roman" w:hAnsi="Times New Roman"/>
                <w:noProof/>
              </w:rPr>
              <w:t xml:space="preserve">Email Address for submission of Proposals/ Quotes </w:t>
            </w:r>
          </w:p>
        </w:tc>
        <w:tc>
          <w:tcPr>
            <w:tcW w:w="2907" w:type="pct"/>
            <w:shd w:val="clear" w:color="auto" w:fill="auto"/>
          </w:tcPr>
          <w:p w14:paraId="13617EB5" w14:textId="77777777" w:rsidR="008D1903" w:rsidRPr="00767CE7" w:rsidRDefault="008D1903" w:rsidP="00A672B0">
            <w:pPr>
              <w:pStyle w:val="NoSpacing"/>
              <w:rPr>
                <w:rFonts w:ascii="Times New Roman" w:hAnsi="Times New Roman"/>
                <w:noProof/>
                <w:lang w:val="pt-BR"/>
              </w:rPr>
            </w:pPr>
            <w:r w:rsidRPr="00767CE7">
              <w:rPr>
                <w:rFonts w:ascii="Times New Roman" w:hAnsi="Times New Roman"/>
                <w:noProof/>
                <w:lang w:val="pt-BR"/>
              </w:rPr>
              <w:t>AGRA General Procurement,</w:t>
            </w:r>
          </w:p>
          <w:p w14:paraId="1E46B2B5" w14:textId="77777777" w:rsidR="008D1903" w:rsidRPr="00767CE7" w:rsidRDefault="009D416E" w:rsidP="00A672B0">
            <w:pPr>
              <w:pStyle w:val="NoSpacing"/>
              <w:rPr>
                <w:rFonts w:ascii="Times New Roman" w:hAnsi="Times New Roman"/>
                <w:noProof/>
                <w:color w:val="4472C4"/>
                <w:lang w:val="pt-BR"/>
              </w:rPr>
            </w:pPr>
            <w:hyperlink r:id="rId18" w:history="1">
              <w:r w:rsidR="008D1903" w:rsidRPr="00767CE7">
                <w:rPr>
                  <w:rStyle w:val="Hyperlink"/>
                  <w:rFonts w:ascii="Times New Roman" w:hAnsi="Times New Roman"/>
                  <w:noProof/>
                  <w:lang w:val="pt-BR"/>
                </w:rPr>
                <w:t>Procurement@agra.org</w:t>
              </w:r>
            </w:hyperlink>
            <w:r w:rsidR="008D1903" w:rsidRPr="00767CE7">
              <w:rPr>
                <w:rFonts w:ascii="Times New Roman" w:hAnsi="Times New Roman"/>
                <w:noProof/>
                <w:color w:val="4472C4"/>
                <w:lang w:val="pt-BR"/>
              </w:rPr>
              <w:t xml:space="preserve"> </w:t>
            </w:r>
          </w:p>
        </w:tc>
      </w:tr>
      <w:bookmarkEnd w:id="1"/>
      <w:tr w:rsidR="008D1903" w:rsidRPr="00FE7F43" w14:paraId="5A1C2E53" w14:textId="77777777" w:rsidTr="00A672B0">
        <w:trPr>
          <w:trHeight w:val="341"/>
        </w:trPr>
        <w:tc>
          <w:tcPr>
            <w:tcW w:w="2093" w:type="pct"/>
            <w:shd w:val="clear" w:color="auto" w:fill="auto"/>
          </w:tcPr>
          <w:p w14:paraId="29ED0E06" w14:textId="77777777" w:rsidR="008D1903" w:rsidRPr="00FE7F43" w:rsidRDefault="008D1903" w:rsidP="00A672B0">
            <w:pPr>
              <w:pStyle w:val="NoSpacing"/>
              <w:jc w:val="both"/>
              <w:rPr>
                <w:rFonts w:ascii="Times New Roman" w:hAnsi="Times New Roman"/>
                <w:noProof/>
              </w:rPr>
            </w:pPr>
            <w:r w:rsidRPr="00FE7F43">
              <w:rPr>
                <w:rFonts w:ascii="Times New Roman" w:hAnsi="Times New Roman"/>
                <w:noProof/>
              </w:rPr>
              <w:t>Solicitation Issue Date</w:t>
            </w:r>
          </w:p>
        </w:tc>
        <w:tc>
          <w:tcPr>
            <w:tcW w:w="2907" w:type="pct"/>
            <w:shd w:val="clear" w:color="auto" w:fill="auto"/>
          </w:tcPr>
          <w:p w14:paraId="063FD6B2" w14:textId="614F8E9F" w:rsidR="008D1903" w:rsidRPr="00FE7F43" w:rsidRDefault="003F5FCE" w:rsidP="00A672B0">
            <w:pPr>
              <w:pStyle w:val="NoSpacing"/>
              <w:jc w:val="both"/>
              <w:rPr>
                <w:rFonts w:ascii="Times New Roman" w:hAnsi="Times New Roman"/>
                <w:noProof/>
              </w:rPr>
            </w:pPr>
            <w:r>
              <w:rPr>
                <w:rFonts w:ascii="Times New Roman" w:hAnsi="Times New Roman"/>
                <w:noProof/>
              </w:rPr>
              <w:t>May 5</w:t>
            </w:r>
            <w:r w:rsidR="008D1903" w:rsidRPr="00FE7F43">
              <w:rPr>
                <w:rFonts w:ascii="Times New Roman" w:hAnsi="Times New Roman"/>
                <w:noProof/>
              </w:rPr>
              <w:t>, 2020 Local, East African Time.</w:t>
            </w:r>
          </w:p>
        </w:tc>
      </w:tr>
      <w:tr w:rsidR="008D1903" w:rsidRPr="00FE7F43" w14:paraId="60559E19" w14:textId="77777777" w:rsidTr="00A672B0">
        <w:trPr>
          <w:trHeight w:val="341"/>
        </w:trPr>
        <w:tc>
          <w:tcPr>
            <w:tcW w:w="2093" w:type="pct"/>
            <w:shd w:val="clear" w:color="auto" w:fill="auto"/>
          </w:tcPr>
          <w:p w14:paraId="062A00D2" w14:textId="77777777" w:rsidR="008D1903" w:rsidRPr="00FE7F43" w:rsidRDefault="008D1903" w:rsidP="00A672B0">
            <w:pPr>
              <w:pStyle w:val="NoSpacing"/>
              <w:jc w:val="both"/>
              <w:rPr>
                <w:rFonts w:ascii="Times New Roman" w:hAnsi="Times New Roman"/>
                <w:noProof/>
              </w:rPr>
            </w:pPr>
            <w:r w:rsidRPr="00FE7F43">
              <w:rPr>
                <w:rFonts w:ascii="Times New Roman" w:hAnsi="Times New Roman"/>
                <w:noProof/>
              </w:rPr>
              <w:t>Deadline for submission questions and clarifications</w:t>
            </w:r>
          </w:p>
        </w:tc>
        <w:tc>
          <w:tcPr>
            <w:tcW w:w="2907" w:type="pct"/>
            <w:shd w:val="clear" w:color="auto" w:fill="auto"/>
          </w:tcPr>
          <w:p w14:paraId="146E2387" w14:textId="549A7646" w:rsidR="008D1903" w:rsidRPr="006403F0" w:rsidRDefault="008D1903" w:rsidP="00A672B0">
            <w:pPr>
              <w:pStyle w:val="NoSpacing"/>
              <w:jc w:val="both"/>
              <w:rPr>
                <w:rFonts w:ascii="Times New Roman" w:hAnsi="Times New Roman"/>
                <w:noProof/>
              </w:rPr>
            </w:pPr>
            <w:r>
              <w:rPr>
                <w:rFonts w:ascii="Times New Roman" w:hAnsi="Times New Roman"/>
                <w:noProof/>
              </w:rPr>
              <w:t>May 12</w:t>
            </w:r>
            <w:r w:rsidRPr="00FE7F43">
              <w:rPr>
                <w:rFonts w:ascii="Times New Roman" w:hAnsi="Times New Roman"/>
                <w:noProof/>
              </w:rPr>
              <w:t xml:space="preserve">, 2020 12:00 </w:t>
            </w:r>
            <w:r>
              <w:rPr>
                <w:rFonts w:ascii="Times New Roman" w:hAnsi="Times New Roman"/>
                <w:noProof/>
              </w:rPr>
              <w:t>PM</w:t>
            </w:r>
            <w:r w:rsidRPr="00FE7F43">
              <w:rPr>
                <w:rFonts w:ascii="Times New Roman" w:hAnsi="Times New Roman"/>
                <w:noProof/>
              </w:rPr>
              <w:t>, East African Time.</w:t>
            </w:r>
          </w:p>
        </w:tc>
      </w:tr>
      <w:tr w:rsidR="008D1903" w:rsidRPr="00FE7F43" w14:paraId="16C5A9C1" w14:textId="77777777" w:rsidTr="00A672B0">
        <w:trPr>
          <w:trHeight w:val="521"/>
        </w:trPr>
        <w:tc>
          <w:tcPr>
            <w:tcW w:w="2093" w:type="pct"/>
            <w:shd w:val="clear" w:color="auto" w:fill="auto"/>
          </w:tcPr>
          <w:p w14:paraId="4F9F1DCA" w14:textId="77777777" w:rsidR="008D1903" w:rsidRPr="00FE7F43" w:rsidRDefault="008D1903" w:rsidP="00A672B0">
            <w:pPr>
              <w:pStyle w:val="NoSpacing"/>
              <w:jc w:val="both"/>
              <w:rPr>
                <w:rFonts w:ascii="Times New Roman" w:hAnsi="Times New Roman"/>
                <w:noProof/>
              </w:rPr>
            </w:pPr>
            <w:r w:rsidRPr="00FE7F43">
              <w:rPr>
                <w:rFonts w:ascii="Times New Roman" w:hAnsi="Times New Roman"/>
                <w:noProof/>
              </w:rPr>
              <w:t>Deadline for Answering questions and clarifications</w:t>
            </w:r>
          </w:p>
        </w:tc>
        <w:tc>
          <w:tcPr>
            <w:tcW w:w="2907" w:type="pct"/>
            <w:shd w:val="clear" w:color="auto" w:fill="auto"/>
          </w:tcPr>
          <w:p w14:paraId="03455B21" w14:textId="2E6A9553" w:rsidR="008D1903" w:rsidRPr="008D1903" w:rsidRDefault="008D1903" w:rsidP="00A672B0">
            <w:pPr>
              <w:pStyle w:val="NoSpacing"/>
              <w:jc w:val="both"/>
              <w:rPr>
                <w:rFonts w:ascii="Times New Roman" w:hAnsi="Times New Roman"/>
                <w:noProof/>
              </w:rPr>
            </w:pPr>
            <w:r>
              <w:rPr>
                <w:rFonts w:ascii="Times New Roman" w:hAnsi="Times New Roman"/>
                <w:noProof/>
              </w:rPr>
              <w:t>May 14</w:t>
            </w:r>
            <w:r w:rsidRPr="00FE7F43">
              <w:rPr>
                <w:rFonts w:ascii="Times New Roman" w:hAnsi="Times New Roman"/>
                <w:noProof/>
              </w:rPr>
              <w:t xml:space="preserve">, 2020 </w:t>
            </w:r>
            <w:r>
              <w:rPr>
                <w:rFonts w:ascii="Times New Roman" w:hAnsi="Times New Roman"/>
                <w:noProof/>
              </w:rPr>
              <w:t>5:00 PM,</w:t>
            </w:r>
            <w:r w:rsidRPr="00FE7F43">
              <w:rPr>
                <w:rFonts w:ascii="Times New Roman" w:hAnsi="Times New Roman"/>
                <w:noProof/>
              </w:rPr>
              <w:t xml:space="preserve"> East African Time.</w:t>
            </w:r>
          </w:p>
        </w:tc>
      </w:tr>
      <w:tr w:rsidR="008D1903" w:rsidRPr="00FE7F43" w14:paraId="063239CE" w14:textId="77777777" w:rsidTr="00A672B0">
        <w:trPr>
          <w:trHeight w:val="701"/>
        </w:trPr>
        <w:tc>
          <w:tcPr>
            <w:tcW w:w="2093" w:type="pct"/>
            <w:shd w:val="clear" w:color="auto" w:fill="auto"/>
          </w:tcPr>
          <w:p w14:paraId="380DFD66" w14:textId="77777777" w:rsidR="008D1903" w:rsidRPr="00FE7F43" w:rsidRDefault="008D1903" w:rsidP="00A672B0">
            <w:pPr>
              <w:pStyle w:val="NoSpacing"/>
              <w:jc w:val="both"/>
              <w:rPr>
                <w:rFonts w:ascii="Times New Roman" w:hAnsi="Times New Roman"/>
                <w:noProof/>
              </w:rPr>
            </w:pPr>
            <w:r w:rsidRPr="00FE7F43">
              <w:rPr>
                <w:rFonts w:ascii="Times New Roman" w:hAnsi="Times New Roman"/>
                <w:noProof/>
              </w:rPr>
              <w:t>Deadline for Submission of Proposals</w:t>
            </w:r>
          </w:p>
        </w:tc>
        <w:tc>
          <w:tcPr>
            <w:tcW w:w="2907" w:type="pct"/>
            <w:shd w:val="clear" w:color="auto" w:fill="auto"/>
          </w:tcPr>
          <w:p w14:paraId="0BBF09F3" w14:textId="3F593755" w:rsidR="008D1903" w:rsidRPr="00FE7F43" w:rsidRDefault="003F5FCE" w:rsidP="00A672B0">
            <w:pPr>
              <w:pStyle w:val="NoSpacing"/>
              <w:rPr>
                <w:rFonts w:ascii="Times New Roman" w:hAnsi="Times New Roman"/>
                <w:noProof/>
              </w:rPr>
            </w:pPr>
            <w:bookmarkStart w:id="2" w:name="_Hlk30768364"/>
            <w:r>
              <w:rPr>
                <w:rFonts w:ascii="Times New Roman" w:hAnsi="Times New Roman"/>
                <w:noProof/>
              </w:rPr>
              <w:t>May 20</w:t>
            </w:r>
            <w:r w:rsidR="008D1903" w:rsidRPr="00FE7F43">
              <w:rPr>
                <w:rFonts w:ascii="Times New Roman" w:hAnsi="Times New Roman"/>
                <w:noProof/>
              </w:rPr>
              <w:t xml:space="preserve">, 2020 </w:t>
            </w:r>
            <w:r w:rsidR="008D1903">
              <w:rPr>
                <w:rFonts w:ascii="Times New Roman" w:hAnsi="Times New Roman"/>
                <w:noProof/>
              </w:rPr>
              <w:t>5</w:t>
            </w:r>
            <w:r w:rsidR="008D1903" w:rsidRPr="00FE7F43">
              <w:rPr>
                <w:rFonts w:ascii="Times New Roman" w:hAnsi="Times New Roman"/>
                <w:noProof/>
              </w:rPr>
              <w:t xml:space="preserve">:00 </w:t>
            </w:r>
            <w:r w:rsidR="008D1903">
              <w:rPr>
                <w:rFonts w:ascii="Times New Roman" w:hAnsi="Times New Roman"/>
                <w:noProof/>
              </w:rPr>
              <w:t>P</w:t>
            </w:r>
            <w:r w:rsidR="008D1903" w:rsidRPr="00FE7F43">
              <w:rPr>
                <w:rFonts w:ascii="Times New Roman" w:hAnsi="Times New Roman"/>
                <w:noProof/>
              </w:rPr>
              <w:t>M, East African Time</w:t>
            </w:r>
            <w:bookmarkEnd w:id="2"/>
            <w:r w:rsidR="008D1903" w:rsidRPr="00FE7F43">
              <w:rPr>
                <w:rFonts w:ascii="Times New Roman" w:hAnsi="Times New Roman"/>
                <w:noProof/>
              </w:rPr>
              <w:t>.</w:t>
            </w:r>
          </w:p>
          <w:p w14:paraId="3AED653A" w14:textId="77777777" w:rsidR="008D1903" w:rsidRDefault="008D1903" w:rsidP="00A672B0">
            <w:pPr>
              <w:pStyle w:val="NoSpacing"/>
              <w:rPr>
                <w:rFonts w:ascii="Times New Roman" w:hAnsi="Times New Roman"/>
                <w:b/>
                <w:noProof/>
              </w:rPr>
            </w:pPr>
          </w:p>
          <w:p w14:paraId="40513385" w14:textId="2DAB15F9" w:rsidR="008D1903" w:rsidRPr="00FE7F43" w:rsidRDefault="008D1903" w:rsidP="00A672B0">
            <w:pPr>
              <w:pStyle w:val="NoSpacing"/>
              <w:rPr>
                <w:rFonts w:ascii="Times New Roman" w:hAnsi="Times New Roman"/>
                <w:b/>
                <w:noProof/>
              </w:rPr>
            </w:pPr>
            <w:r w:rsidRPr="00FE7F43">
              <w:rPr>
                <w:rFonts w:ascii="Times New Roman" w:hAnsi="Times New Roman"/>
                <w:b/>
                <w:noProof/>
              </w:rPr>
              <w:t>Please include the subject line “</w:t>
            </w:r>
            <w:r w:rsidR="00AB7DE6" w:rsidRPr="00AB7DE6">
              <w:rPr>
                <w:rFonts w:ascii="Times New Roman" w:hAnsi="Times New Roman"/>
                <w:b/>
                <w:noProof/>
                <w:color w:val="FF0000"/>
              </w:rPr>
              <w:t>RFP-RN00798-2020</w:t>
            </w:r>
            <w:r w:rsidR="00AB7DE6">
              <w:rPr>
                <w:rFonts w:ascii="Times New Roman" w:hAnsi="Times New Roman"/>
                <w:b/>
                <w:noProof/>
                <w:color w:val="FF0000"/>
              </w:rPr>
              <w:t xml:space="preserve"> </w:t>
            </w:r>
            <w:r w:rsidR="00AB7DE6" w:rsidRPr="00AB7DE6">
              <w:rPr>
                <w:rFonts w:ascii="Times New Roman" w:hAnsi="Times New Roman"/>
                <w:b/>
                <w:noProof/>
                <w:color w:val="FF0000"/>
              </w:rPr>
              <w:t>SEED POLICY</w:t>
            </w:r>
            <w:r w:rsidRPr="00FE7F43">
              <w:rPr>
                <w:rFonts w:ascii="Times New Roman" w:hAnsi="Times New Roman"/>
                <w:b/>
                <w:noProof/>
              </w:rPr>
              <w:t>” of the email</w:t>
            </w:r>
          </w:p>
        </w:tc>
      </w:tr>
      <w:tr w:rsidR="008D1903" w:rsidRPr="00FE7F43" w14:paraId="3502BD98" w14:textId="77777777" w:rsidTr="00A672B0">
        <w:trPr>
          <w:trHeight w:val="332"/>
        </w:trPr>
        <w:tc>
          <w:tcPr>
            <w:tcW w:w="2093" w:type="pct"/>
            <w:shd w:val="clear" w:color="auto" w:fill="auto"/>
          </w:tcPr>
          <w:p w14:paraId="4FE0480F" w14:textId="77777777" w:rsidR="008D1903" w:rsidRPr="00FE7F43" w:rsidRDefault="008D1903" w:rsidP="00A672B0">
            <w:pPr>
              <w:pStyle w:val="NoSpacing"/>
              <w:jc w:val="both"/>
              <w:rPr>
                <w:rFonts w:ascii="Times New Roman" w:hAnsi="Times New Roman"/>
                <w:noProof/>
              </w:rPr>
            </w:pPr>
            <w:r w:rsidRPr="00FE7F43">
              <w:rPr>
                <w:rFonts w:ascii="Times New Roman" w:hAnsi="Times New Roman"/>
                <w:noProof/>
              </w:rPr>
              <w:t>Anticipated Award Type</w:t>
            </w:r>
          </w:p>
        </w:tc>
        <w:tc>
          <w:tcPr>
            <w:tcW w:w="2907" w:type="pct"/>
            <w:shd w:val="clear" w:color="auto" w:fill="auto"/>
          </w:tcPr>
          <w:p w14:paraId="6A395870" w14:textId="77777777" w:rsidR="008D1903" w:rsidRPr="00FE7F43" w:rsidRDefault="008D1903" w:rsidP="00A672B0">
            <w:pPr>
              <w:pStyle w:val="NoSpacing"/>
              <w:jc w:val="both"/>
              <w:rPr>
                <w:rFonts w:ascii="Times New Roman" w:hAnsi="Times New Roman"/>
                <w:b/>
                <w:noProof/>
              </w:rPr>
            </w:pPr>
            <w:r>
              <w:rPr>
                <w:rFonts w:ascii="Times New Roman" w:hAnsi="Times New Roman"/>
                <w:b/>
                <w:noProof/>
              </w:rPr>
              <w:t xml:space="preserve">FIXED PRICE </w:t>
            </w:r>
            <w:r w:rsidRPr="00FE7F43">
              <w:rPr>
                <w:rFonts w:ascii="Times New Roman" w:hAnsi="Times New Roman"/>
                <w:b/>
                <w:noProof/>
              </w:rPr>
              <w:t>CONSULTANCY AGREEMENT</w:t>
            </w:r>
          </w:p>
        </w:tc>
      </w:tr>
      <w:tr w:rsidR="008D1903" w:rsidRPr="00FE7F43" w14:paraId="526E9F99" w14:textId="77777777" w:rsidTr="00AB7DE6">
        <w:trPr>
          <w:trHeight w:val="4823"/>
        </w:trPr>
        <w:tc>
          <w:tcPr>
            <w:tcW w:w="2093" w:type="pct"/>
            <w:shd w:val="clear" w:color="auto" w:fill="auto"/>
          </w:tcPr>
          <w:p w14:paraId="45304231" w14:textId="77777777" w:rsidR="008D1903" w:rsidRPr="00FE7F43" w:rsidRDefault="008D1903" w:rsidP="00A672B0">
            <w:pPr>
              <w:rPr>
                <w:rFonts w:ascii="Times New Roman" w:hAnsi="Times New Roman"/>
                <w:noProof/>
                <w:sz w:val="22"/>
              </w:rPr>
            </w:pPr>
            <w:r w:rsidRPr="00FE7F43">
              <w:rPr>
                <w:rFonts w:ascii="Times New Roman" w:hAnsi="Times New Roman"/>
                <w:noProof/>
                <w:sz w:val="22"/>
              </w:rPr>
              <w:t>Submission and Evaluation Criteria</w:t>
            </w:r>
          </w:p>
        </w:tc>
        <w:tc>
          <w:tcPr>
            <w:tcW w:w="2907" w:type="pct"/>
            <w:shd w:val="clear" w:color="auto" w:fill="auto"/>
          </w:tcPr>
          <w:p w14:paraId="676820B3" w14:textId="77777777" w:rsidR="008D1903" w:rsidRPr="00FE7F43" w:rsidRDefault="008D1903" w:rsidP="00A672B0">
            <w:pPr>
              <w:pStyle w:val="NoSpacing"/>
              <w:jc w:val="both"/>
              <w:rPr>
                <w:rFonts w:ascii="Times New Roman" w:hAnsi="Times New Roman"/>
                <w:noProof/>
              </w:rPr>
            </w:pPr>
            <w:r w:rsidRPr="00FE7F43">
              <w:rPr>
                <w:rFonts w:ascii="Times New Roman" w:hAnsi="Times New Roman"/>
                <w:noProof/>
              </w:rPr>
              <w:t>Bidder Must provide the below listed information</w:t>
            </w:r>
          </w:p>
          <w:p w14:paraId="20BB5722" w14:textId="77777777" w:rsidR="008D1903" w:rsidRPr="00FE7F43" w:rsidRDefault="008D1903" w:rsidP="00A672B0">
            <w:pPr>
              <w:pStyle w:val="NoSpacing"/>
              <w:jc w:val="both"/>
              <w:rPr>
                <w:rFonts w:ascii="Times New Roman" w:hAnsi="Times New Roman"/>
                <w:b/>
                <w:noProof/>
              </w:rPr>
            </w:pPr>
          </w:p>
          <w:p w14:paraId="4E0A809A" w14:textId="77777777" w:rsidR="008D1903" w:rsidRPr="00FE7F43" w:rsidRDefault="008D1903" w:rsidP="00A672B0">
            <w:pPr>
              <w:pStyle w:val="NoSpacing"/>
              <w:jc w:val="both"/>
              <w:rPr>
                <w:rFonts w:ascii="Times New Roman" w:hAnsi="Times New Roman"/>
                <w:b/>
                <w:noProof/>
              </w:rPr>
            </w:pPr>
            <w:r w:rsidRPr="00FE7F43">
              <w:rPr>
                <w:rFonts w:ascii="Times New Roman" w:hAnsi="Times New Roman"/>
                <w:b/>
                <w:noProof/>
              </w:rPr>
              <w:t>Mandatory Eligibility Requirement</w:t>
            </w:r>
          </w:p>
          <w:p w14:paraId="03F47834" w14:textId="77777777" w:rsidR="008D1903" w:rsidRPr="00FE7F43" w:rsidRDefault="008D1903" w:rsidP="00692DF5">
            <w:pPr>
              <w:pStyle w:val="NoSpacing"/>
              <w:numPr>
                <w:ilvl w:val="0"/>
                <w:numId w:val="11"/>
              </w:numPr>
              <w:jc w:val="both"/>
              <w:rPr>
                <w:rFonts w:ascii="Times New Roman" w:hAnsi="Times New Roman"/>
                <w:noProof/>
              </w:rPr>
            </w:pPr>
            <w:bookmarkStart w:id="3" w:name="_Hlk20903046"/>
            <w:r w:rsidRPr="00FE7F43">
              <w:rPr>
                <w:rFonts w:ascii="Times New Roman" w:hAnsi="Times New Roman"/>
                <w:noProof/>
              </w:rPr>
              <w:t>Certificate of Incorporation/Registration</w:t>
            </w:r>
          </w:p>
          <w:p w14:paraId="54B417B7" w14:textId="2ACA269A" w:rsidR="008D1903" w:rsidRPr="00FE7F43" w:rsidRDefault="008D1903" w:rsidP="00692DF5">
            <w:pPr>
              <w:pStyle w:val="NoSpacing"/>
              <w:numPr>
                <w:ilvl w:val="0"/>
                <w:numId w:val="11"/>
              </w:numPr>
              <w:jc w:val="both"/>
              <w:rPr>
                <w:rFonts w:ascii="Times New Roman" w:hAnsi="Times New Roman"/>
                <w:noProof/>
              </w:rPr>
            </w:pPr>
            <w:r w:rsidRPr="00FE7F43">
              <w:rPr>
                <w:rFonts w:ascii="Times New Roman" w:hAnsi="Times New Roman"/>
                <w:noProof/>
              </w:rPr>
              <w:t>V</w:t>
            </w:r>
            <w:r w:rsidR="003F5FCE">
              <w:rPr>
                <w:rFonts w:ascii="Times New Roman" w:hAnsi="Times New Roman"/>
                <w:noProof/>
              </w:rPr>
              <w:t>alid Tax Compliance Certificate</w:t>
            </w:r>
          </w:p>
          <w:p w14:paraId="12D2F4B7" w14:textId="77777777" w:rsidR="008D1903" w:rsidRPr="00FE7F43" w:rsidRDefault="008D1903" w:rsidP="00A672B0">
            <w:pPr>
              <w:pStyle w:val="NoSpacing"/>
              <w:jc w:val="both"/>
              <w:rPr>
                <w:rFonts w:ascii="Times New Roman" w:hAnsi="Times New Roman"/>
                <w:b/>
                <w:noProof/>
              </w:rPr>
            </w:pPr>
          </w:p>
          <w:p w14:paraId="4202BF16" w14:textId="77777777" w:rsidR="008D1903" w:rsidRPr="00FE7F43" w:rsidRDefault="008D1903" w:rsidP="00A672B0">
            <w:pPr>
              <w:pStyle w:val="NoSpacing"/>
              <w:jc w:val="both"/>
              <w:rPr>
                <w:rFonts w:ascii="Times New Roman" w:hAnsi="Times New Roman"/>
                <w:b/>
                <w:noProof/>
              </w:rPr>
            </w:pPr>
            <w:r w:rsidRPr="00FE7F43">
              <w:rPr>
                <w:rFonts w:ascii="Times New Roman" w:hAnsi="Times New Roman"/>
                <w:b/>
                <w:noProof/>
              </w:rPr>
              <w:t>Evaluation Criteria</w:t>
            </w:r>
          </w:p>
          <w:p w14:paraId="7E698814" w14:textId="4B0D66F4" w:rsidR="008D1903" w:rsidRPr="00FE7F43" w:rsidRDefault="008D1903" w:rsidP="00692DF5">
            <w:pPr>
              <w:pStyle w:val="ListParagraph"/>
              <w:numPr>
                <w:ilvl w:val="0"/>
                <w:numId w:val="20"/>
              </w:numPr>
              <w:contextualSpacing/>
              <w:rPr>
                <w:rFonts w:ascii="Times New Roman" w:eastAsia="Calibri" w:hAnsi="Times New Roman"/>
                <w:noProof/>
              </w:rPr>
            </w:pPr>
            <w:r w:rsidRPr="00FE7F43">
              <w:rPr>
                <w:rFonts w:ascii="Times New Roman" w:eastAsia="Calibri" w:hAnsi="Times New Roman"/>
                <w:noProof/>
              </w:rPr>
              <w:t>Firm</w:t>
            </w:r>
            <w:r w:rsidR="0005695F">
              <w:rPr>
                <w:rFonts w:ascii="Times New Roman" w:eastAsia="Calibri" w:hAnsi="Times New Roman"/>
                <w:noProof/>
              </w:rPr>
              <w:t>’</w:t>
            </w:r>
            <w:r w:rsidRPr="00FE7F43">
              <w:rPr>
                <w:rFonts w:ascii="Times New Roman" w:eastAsia="Calibri" w:hAnsi="Times New Roman"/>
                <w:noProof/>
              </w:rPr>
              <w:t xml:space="preserve">s prior work </w:t>
            </w:r>
            <w:r w:rsidR="0005695F">
              <w:rPr>
                <w:rFonts w:ascii="Times New Roman" w:eastAsia="Calibri" w:hAnsi="Times New Roman"/>
                <w:noProof/>
              </w:rPr>
              <w:t>experience (3</w:t>
            </w:r>
            <w:r w:rsidRPr="00FE7F43">
              <w:rPr>
                <w:rFonts w:ascii="Times New Roman" w:eastAsia="Calibri" w:hAnsi="Times New Roman"/>
                <w:noProof/>
              </w:rPr>
              <w:t>0%)</w:t>
            </w:r>
          </w:p>
          <w:p w14:paraId="31966658" w14:textId="77777777" w:rsidR="008D1903" w:rsidRPr="008E498C" w:rsidRDefault="008D1903" w:rsidP="00692DF5">
            <w:pPr>
              <w:pStyle w:val="ListParagraph"/>
              <w:numPr>
                <w:ilvl w:val="0"/>
                <w:numId w:val="20"/>
              </w:numPr>
              <w:contextualSpacing/>
              <w:rPr>
                <w:rFonts w:ascii="Times New Roman" w:eastAsia="Calibri" w:hAnsi="Times New Roman"/>
                <w:noProof/>
              </w:rPr>
            </w:pPr>
            <w:r w:rsidRPr="00FE7F43">
              <w:rPr>
                <w:rFonts w:ascii="Times New Roman" w:eastAsia="Calibri" w:hAnsi="Times New Roman"/>
                <w:noProof/>
              </w:rPr>
              <w:t>Technical Approach:</w:t>
            </w:r>
            <w:r w:rsidRPr="00FE7F43">
              <w:t xml:space="preserve"> </w:t>
            </w:r>
            <w:r>
              <w:t>(40%)</w:t>
            </w:r>
          </w:p>
          <w:p w14:paraId="63B72DBB" w14:textId="77777777" w:rsidR="008D1903" w:rsidRPr="008E498C" w:rsidRDefault="008D1903" w:rsidP="00692DF5">
            <w:pPr>
              <w:pStyle w:val="ListParagraph"/>
              <w:numPr>
                <w:ilvl w:val="0"/>
                <w:numId w:val="20"/>
              </w:numPr>
              <w:contextualSpacing/>
              <w:rPr>
                <w:rFonts w:ascii="Times New Roman" w:eastAsia="Calibri" w:hAnsi="Times New Roman"/>
                <w:i/>
                <w:iCs/>
                <w:noProof/>
              </w:rPr>
            </w:pPr>
            <w:r w:rsidRPr="00FE7F43">
              <w:rPr>
                <w:rFonts w:ascii="Times New Roman" w:eastAsia="Calibri" w:hAnsi="Times New Roman"/>
                <w:noProof/>
              </w:rPr>
              <w:t>Key Personnel (30</w:t>
            </w:r>
            <w:r>
              <w:rPr>
                <w:rFonts w:ascii="Times New Roman" w:eastAsia="Calibri" w:hAnsi="Times New Roman"/>
                <w:noProof/>
              </w:rPr>
              <w:t>%)</w:t>
            </w:r>
          </w:p>
          <w:p w14:paraId="05624E0E" w14:textId="77777777" w:rsidR="008D1903" w:rsidRPr="00FE7F43" w:rsidRDefault="008D1903" w:rsidP="00A672B0">
            <w:pPr>
              <w:pStyle w:val="ListParagraph"/>
              <w:ind w:left="1080"/>
              <w:rPr>
                <w:rFonts w:ascii="Times New Roman" w:eastAsia="Calibri" w:hAnsi="Times New Roman"/>
                <w:i/>
                <w:iCs/>
                <w:noProof/>
              </w:rPr>
            </w:pPr>
          </w:p>
          <w:p w14:paraId="275930E0" w14:textId="77777777" w:rsidR="008D1903" w:rsidRPr="008C0953" w:rsidRDefault="008D1903" w:rsidP="00A672B0">
            <w:pPr>
              <w:pStyle w:val="NoSpacing"/>
              <w:jc w:val="both"/>
              <w:rPr>
                <w:rFonts w:ascii="Times New Roman" w:hAnsi="Times New Roman"/>
                <w:b/>
                <w:bCs/>
                <w:noProof/>
              </w:rPr>
            </w:pPr>
            <w:r w:rsidRPr="008C0953">
              <w:rPr>
                <w:rFonts w:ascii="Times New Roman" w:hAnsi="Times New Roman"/>
                <w:b/>
                <w:bCs/>
                <w:noProof/>
              </w:rPr>
              <w:t xml:space="preserve">Evaluation Weightage </w:t>
            </w:r>
          </w:p>
          <w:p w14:paraId="23B4C749" w14:textId="53A8C7CF" w:rsidR="008D1903" w:rsidRPr="008C0953" w:rsidRDefault="008D1903" w:rsidP="00692DF5">
            <w:pPr>
              <w:pStyle w:val="NoSpacing"/>
              <w:numPr>
                <w:ilvl w:val="0"/>
                <w:numId w:val="12"/>
              </w:numPr>
              <w:jc w:val="both"/>
              <w:rPr>
                <w:rFonts w:ascii="Times New Roman" w:hAnsi="Times New Roman"/>
                <w:noProof/>
              </w:rPr>
            </w:pPr>
            <w:r w:rsidRPr="008C0953">
              <w:rPr>
                <w:rFonts w:ascii="Times New Roman" w:hAnsi="Times New Roman"/>
                <w:noProof/>
              </w:rPr>
              <w:t>Technical Pr</w:t>
            </w:r>
            <w:r w:rsidR="0005695F">
              <w:rPr>
                <w:rFonts w:ascii="Times New Roman" w:hAnsi="Times New Roman"/>
                <w:noProof/>
              </w:rPr>
              <w:t>oposal will be weighted out of 8</w:t>
            </w:r>
            <w:r w:rsidRPr="008C0953">
              <w:rPr>
                <w:rFonts w:ascii="Times New Roman" w:hAnsi="Times New Roman"/>
                <w:noProof/>
              </w:rPr>
              <w:t xml:space="preserve">0% </w:t>
            </w:r>
          </w:p>
          <w:p w14:paraId="694E010D" w14:textId="13593FD0" w:rsidR="008D1903" w:rsidRPr="008C0953" w:rsidRDefault="008D1903" w:rsidP="00692DF5">
            <w:pPr>
              <w:pStyle w:val="NoSpacing"/>
              <w:numPr>
                <w:ilvl w:val="0"/>
                <w:numId w:val="12"/>
              </w:numPr>
              <w:jc w:val="both"/>
              <w:rPr>
                <w:rFonts w:ascii="Times New Roman" w:hAnsi="Times New Roman"/>
                <w:noProof/>
              </w:rPr>
            </w:pPr>
            <w:r w:rsidRPr="008C0953">
              <w:rPr>
                <w:rFonts w:ascii="Times New Roman" w:hAnsi="Times New Roman"/>
                <w:noProof/>
              </w:rPr>
              <w:t>Financial Pr</w:t>
            </w:r>
            <w:r w:rsidR="0005695F">
              <w:rPr>
                <w:rFonts w:ascii="Times New Roman" w:hAnsi="Times New Roman"/>
                <w:noProof/>
              </w:rPr>
              <w:t>oposal will be weighted out of 2</w:t>
            </w:r>
            <w:r w:rsidRPr="008C0953">
              <w:rPr>
                <w:rFonts w:ascii="Times New Roman" w:hAnsi="Times New Roman"/>
                <w:noProof/>
              </w:rPr>
              <w:t xml:space="preserve">0% </w:t>
            </w:r>
          </w:p>
          <w:p w14:paraId="708B3F23" w14:textId="77777777" w:rsidR="008D1903" w:rsidRDefault="008D1903" w:rsidP="00A672B0">
            <w:pPr>
              <w:pStyle w:val="NoSpacing"/>
              <w:jc w:val="both"/>
              <w:rPr>
                <w:rFonts w:ascii="Times New Roman" w:hAnsi="Times New Roman"/>
                <w:b/>
                <w:bCs/>
                <w:noProof/>
              </w:rPr>
            </w:pPr>
          </w:p>
          <w:p w14:paraId="290225BD" w14:textId="057846EA" w:rsidR="008D1903" w:rsidRPr="00FE7F43" w:rsidRDefault="008D1903" w:rsidP="00A672B0">
            <w:pPr>
              <w:pStyle w:val="NoSpacing"/>
              <w:jc w:val="both"/>
              <w:rPr>
                <w:rFonts w:ascii="Times New Roman" w:hAnsi="Times New Roman"/>
                <w:noProof/>
              </w:rPr>
            </w:pPr>
            <w:r w:rsidRPr="008C0953">
              <w:rPr>
                <w:rFonts w:ascii="Times New Roman" w:hAnsi="Times New Roman"/>
                <w:b/>
                <w:bCs/>
                <w:noProof/>
              </w:rPr>
              <w:t xml:space="preserve">NB. Only bidders who score above 75% </w:t>
            </w:r>
            <w:r>
              <w:rPr>
                <w:rFonts w:ascii="Times New Roman" w:hAnsi="Times New Roman"/>
                <w:b/>
                <w:bCs/>
                <w:noProof/>
              </w:rPr>
              <w:t xml:space="preserve">on </w:t>
            </w:r>
            <w:r w:rsidRPr="008C0953">
              <w:rPr>
                <w:rFonts w:ascii="Times New Roman" w:hAnsi="Times New Roman"/>
                <w:b/>
                <w:bCs/>
                <w:noProof/>
              </w:rPr>
              <w:t xml:space="preserve">the technical </w:t>
            </w:r>
            <w:r w:rsidR="003F5FCE">
              <w:rPr>
                <w:rFonts w:ascii="Times New Roman" w:hAnsi="Times New Roman"/>
                <w:b/>
                <w:bCs/>
                <w:noProof/>
              </w:rPr>
              <w:t>score will be app</w:t>
            </w:r>
            <w:r w:rsidRPr="008C0953">
              <w:rPr>
                <w:rFonts w:ascii="Times New Roman" w:hAnsi="Times New Roman"/>
                <w:b/>
                <w:bCs/>
                <w:noProof/>
              </w:rPr>
              <w:t>raised for financial review.</w:t>
            </w:r>
            <w:bookmarkEnd w:id="3"/>
          </w:p>
        </w:tc>
      </w:tr>
    </w:tbl>
    <w:p w14:paraId="4B294B50" w14:textId="77777777" w:rsidR="008D1903" w:rsidRPr="00B903E9" w:rsidRDefault="008D1903" w:rsidP="008D1903">
      <w:pPr>
        <w:pStyle w:val="Subtitle"/>
        <w:rPr>
          <w:sz w:val="22"/>
          <w:szCs w:val="22"/>
          <w:lang w:val="en-US"/>
        </w:rPr>
        <w:sectPr w:rsidR="008D1903" w:rsidRPr="00B903E9" w:rsidSect="000731EC">
          <w:type w:val="continuous"/>
          <w:pgSz w:w="12240" w:h="15840"/>
          <w:pgMar w:top="1440" w:right="1080" w:bottom="1440" w:left="1080" w:header="720" w:footer="720" w:gutter="0"/>
          <w:cols w:space="720"/>
          <w:docGrid w:linePitch="286"/>
        </w:sectPr>
      </w:pPr>
    </w:p>
    <w:p w14:paraId="5870B241" w14:textId="77777777" w:rsidR="00D60025" w:rsidRPr="00A57BD0" w:rsidRDefault="00AF0B56" w:rsidP="00AF0B56">
      <w:pPr>
        <w:pBdr>
          <w:bottom w:val="single" w:sz="4" w:space="1" w:color="auto"/>
        </w:pBdr>
        <w:ind w:firstLine="720"/>
        <w:jc w:val="center"/>
        <w:rPr>
          <w:rFonts w:ascii="Times New Roman" w:hAnsi="Times New Roman"/>
          <w:b/>
          <w:sz w:val="22"/>
          <w:szCs w:val="22"/>
        </w:rPr>
      </w:pPr>
      <w:r w:rsidRPr="00A57BD0">
        <w:rPr>
          <w:rFonts w:ascii="Times New Roman" w:hAnsi="Times New Roman"/>
          <w:b/>
          <w:sz w:val="22"/>
          <w:szCs w:val="22"/>
        </w:rPr>
        <w:lastRenderedPageBreak/>
        <w:t>TERMS OF REFERENCE</w:t>
      </w:r>
    </w:p>
    <w:p w14:paraId="76734918" w14:textId="77777777" w:rsidR="0014123F" w:rsidRPr="00A57BD0" w:rsidRDefault="0014123F" w:rsidP="00DA556B">
      <w:pPr>
        <w:pStyle w:val="Default"/>
        <w:jc w:val="center"/>
        <w:rPr>
          <w:rFonts w:ascii="Times New Roman" w:hAnsi="Times New Roman" w:cs="Times New Roman"/>
          <w:sz w:val="22"/>
          <w:szCs w:val="22"/>
        </w:rPr>
      </w:pPr>
    </w:p>
    <w:p w14:paraId="771BAB2A" w14:textId="77777777" w:rsidR="003F5FCE" w:rsidRPr="008D1903" w:rsidRDefault="003F5FCE" w:rsidP="003F5FCE">
      <w:pPr>
        <w:jc w:val="center"/>
        <w:rPr>
          <w:rFonts w:ascii="Times New Roman" w:hAnsi="Times New Roman"/>
          <w:b/>
          <w:bCs/>
          <w:lang w:eastAsia="fr-FR"/>
        </w:rPr>
      </w:pPr>
      <w:r w:rsidRPr="008D1903">
        <w:rPr>
          <w:rFonts w:ascii="Times New Roman" w:hAnsi="Times New Roman"/>
          <w:b/>
          <w:bCs/>
          <w:lang w:eastAsia="fr-FR"/>
        </w:rPr>
        <w:t xml:space="preserve">Diagnostic Assessment of Implementation Barriers </w:t>
      </w:r>
      <w:r>
        <w:rPr>
          <w:rFonts w:ascii="Times New Roman" w:hAnsi="Times New Roman"/>
          <w:b/>
          <w:bCs/>
          <w:lang w:eastAsia="fr-FR"/>
        </w:rPr>
        <w:t>a</w:t>
      </w:r>
      <w:r w:rsidRPr="008D1903">
        <w:rPr>
          <w:rFonts w:ascii="Times New Roman" w:hAnsi="Times New Roman"/>
          <w:b/>
          <w:bCs/>
          <w:lang w:eastAsia="fr-FR"/>
        </w:rPr>
        <w:t xml:space="preserve">nd Identification </w:t>
      </w:r>
      <w:r>
        <w:rPr>
          <w:rFonts w:ascii="Times New Roman" w:hAnsi="Times New Roman"/>
          <w:b/>
          <w:bCs/>
          <w:lang w:eastAsia="fr-FR"/>
        </w:rPr>
        <w:t>and Prioritization o</w:t>
      </w:r>
      <w:r w:rsidRPr="008D1903">
        <w:rPr>
          <w:rFonts w:ascii="Times New Roman" w:hAnsi="Times New Roman"/>
          <w:b/>
          <w:bCs/>
          <w:lang w:eastAsia="fr-FR"/>
        </w:rPr>
        <w:t>f</w:t>
      </w:r>
      <w:r>
        <w:rPr>
          <w:rFonts w:ascii="Times New Roman" w:hAnsi="Times New Roman"/>
          <w:b/>
          <w:bCs/>
          <w:lang w:eastAsia="fr-FR"/>
        </w:rPr>
        <w:t xml:space="preserve"> Options to Support Implementation o</w:t>
      </w:r>
      <w:r w:rsidRPr="008D1903">
        <w:rPr>
          <w:rFonts w:ascii="Times New Roman" w:hAnsi="Times New Roman"/>
          <w:b/>
          <w:bCs/>
          <w:lang w:eastAsia="fr-FR"/>
        </w:rPr>
        <w:t>f Recentl</w:t>
      </w:r>
      <w:r>
        <w:rPr>
          <w:rFonts w:ascii="Times New Roman" w:hAnsi="Times New Roman"/>
          <w:b/>
          <w:bCs/>
          <w:lang w:eastAsia="fr-FR"/>
        </w:rPr>
        <w:t>y Enacted National Seed Policy and Regulatory Reforms by Local Government Authorities to Improve t</w:t>
      </w:r>
      <w:r w:rsidRPr="008D1903">
        <w:rPr>
          <w:rFonts w:ascii="Times New Roman" w:hAnsi="Times New Roman"/>
          <w:b/>
          <w:bCs/>
          <w:lang w:eastAsia="fr-FR"/>
        </w:rPr>
        <w:t>he</w:t>
      </w:r>
      <w:r>
        <w:rPr>
          <w:rFonts w:ascii="Times New Roman" w:hAnsi="Times New Roman"/>
          <w:b/>
          <w:bCs/>
          <w:lang w:eastAsia="fr-FR"/>
        </w:rPr>
        <w:t xml:space="preserve"> Enabling Business Environment f</w:t>
      </w:r>
      <w:r w:rsidRPr="008D1903">
        <w:rPr>
          <w:rFonts w:ascii="Times New Roman" w:hAnsi="Times New Roman"/>
          <w:b/>
          <w:bCs/>
          <w:lang w:eastAsia="fr-FR"/>
        </w:rPr>
        <w:t>or Seed Firms</w:t>
      </w:r>
    </w:p>
    <w:p w14:paraId="78F79216" w14:textId="77777777" w:rsidR="000418AD" w:rsidRPr="000731EC" w:rsidRDefault="000418AD" w:rsidP="000731EC">
      <w:pPr>
        <w:jc w:val="center"/>
        <w:rPr>
          <w:rFonts w:ascii="Times New Roman" w:hAnsi="Times New Roman"/>
          <w:b/>
          <w:bCs/>
          <w:sz w:val="22"/>
          <w:szCs w:val="22"/>
        </w:rPr>
      </w:pPr>
    </w:p>
    <w:p w14:paraId="0DE70DE3" w14:textId="77777777" w:rsidR="000D27E7" w:rsidRPr="000731EC" w:rsidRDefault="00CE0289" w:rsidP="004655D9">
      <w:pPr>
        <w:pStyle w:val="Default"/>
        <w:jc w:val="center"/>
        <w:rPr>
          <w:rFonts w:ascii="Times New Roman" w:hAnsi="Times New Roman" w:cs="Times New Roman"/>
          <w:sz w:val="22"/>
          <w:szCs w:val="22"/>
        </w:rPr>
      </w:pPr>
      <w:r w:rsidRPr="000731EC">
        <w:rPr>
          <w:rFonts w:ascii="Times New Roman" w:hAnsi="Times New Roman" w:cs="Times New Roman"/>
          <w:sz w:val="22"/>
          <w:szCs w:val="22"/>
        </w:rPr>
        <w:t>___________________________________________________________________</w:t>
      </w:r>
    </w:p>
    <w:p w14:paraId="740C6600" w14:textId="77777777" w:rsidR="00CE0289" w:rsidRPr="000731EC" w:rsidRDefault="00CE0289" w:rsidP="000731EC">
      <w:pPr>
        <w:pStyle w:val="Heading2"/>
        <w:spacing w:line="240" w:lineRule="auto"/>
        <w:rPr>
          <w:rFonts w:ascii="Times New Roman" w:hAnsi="Times New Roman" w:cs="Times New Roman"/>
          <w:sz w:val="22"/>
          <w:szCs w:val="22"/>
        </w:rPr>
      </w:pPr>
      <w:bookmarkStart w:id="4" w:name="_Toc444762444"/>
      <w:bookmarkStart w:id="5" w:name="_Toc449012309"/>
      <w:r w:rsidRPr="000731EC">
        <w:rPr>
          <w:rFonts w:ascii="Times New Roman" w:hAnsi="Times New Roman" w:cs="Times New Roman"/>
          <w:sz w:val="22"/>
          <w:szCs w:val="22"/>
        </w:rPr>
        <w:t>Background</w:t>
      </w:r>
      <w:bookmarkEnd w:id="4"/>
      <w:bookmarkEnd w:id="5"/>
    </w:p>
    <w:p w14:paraId="1AB1F21B" w14:textId="77777777" w:rsidR="007205B5" w:rsidRPr="000731EC" w:rsidRDefault="007205B5" w:rsidP="000731EC">
      <w:pPr>
        <w:autoSpaceDE w:val="0"/>
        <w:autoSpaceDN w:val="0"/>
        <w:adjustRightInd w:val="0"/>
        <w:rPr>
          <w:rFonts w:ascii="Times New Roman" w:hAnsi="Times New Roman"/>
          <w:sz w:val="22"/>
          <w:szCs w:val="22"/>
        </w:rPr>
      </w:pPr>
      <w:r w:rsidRPr="000731EC">
        <w:rPr>
          <w:rFonts w:ascii="Times New Roman" w:hAnsi="Times New Roman"/>
          <w:sz w:val="22"/>
          <w:szCs w:val="22"/>
        </w:rPr>
        <w:t xml:space="preserve">Among the agricultural inputs, </w:t>
      </w:r>
      <w:r w:rsidR="0030478E" w:rsidRPr="000731EC">
        <w:rPr>
          <w:rFonts w:ascii="Times New Roman" w:hAnsi="Times New Roman"/>
          <w:sz w:val="22"/>
          <w:szCs w:val="22"/>
        </w:rPr>
        <w:t xml:space="preserve">the </w:t>
      </w:r>
      <w:r w:rsidRPr="000731EC">
        <w:rPr>
          <w:rFonts w:ascii="Times New Roman" w:hAnsi="Times New Roman"/>
          <w:sz w:val="22"/>
          <w:szCs w:val="22"/>
        </w:rPr>
        <w:t xml:space="preserve">seed is the most important catalyst for the </w:t>
      </w:r>
      <w:r w:rsidR="006F5A5C" w:rsidRPr="000731EC">
        <w:rPr>
          <w:rFonts w:ascii="Times New Roman" w:hAnsi="Times New Roman"/>
          <w:sz w:val="22"/>
          <w:szCs w:val="22"/>
        </w:rPr>
        <w:t>improvement of production and productivity</w:t>
      </w:r>
      <w:r w:rsidRPr="000731EC">
        <w:rPr>
          <w:rFonts w:ascii="Times New Roman" w:hAnsi="Times New Roman"/>
          <w:sz w:val="22"/>
          <w:szCs w:val="22"/>
        </w:rPr>
        <w:t>. The availability of quality seed is the foundation for food production and productivity. Tanzanian seed industry comprises a wide variety of stakeholders from the public and private sectors, as well as civil society actors. The public and private sectors are strongly involved in all steps of the seed chain, from plant genetic resource management including variety development to seed production and marketing.</w:t>
      </w:r>
    </w:p>
    <w:p w14:paraId="37A1C30F" w14:textId="77777777" w:rsidR="001E505B" w:rsidRPr="000731EC" w:rsidRDefault="001E505B" w:rsidP="000731EC">
      <w:pPr>
        <w:autoSpaceDE w:val="0"/>
        <w:autoSpaceDN w:val="0"/>
        <w:adjustRightInd w:val="0"/>
        <w:rPr>
          <w:rFonts w:ascii="Times New Roman" w:hAnsi="Times New Roman"/>
          <w:sz w:val="22"/>
          <w:szCs w:val="22"/>
        </w:rPr>
      </w:pPr>
    </w:p>
    <w:p w14:paraId="18B6993E" w14:textId="7008D76D" w:rsidR="00074F1B" w:rsidRPr="000731EC" w:rsidRDefault="001E505B" w:rsidP="000731EC">
      <w:pPr>
        <w:rPr>
          <w:rFonts w:ascii="Times New Roman" w:hAnsi="Times New Roman"/>
          <w:sz w:val="22"/>
          <w:szCs w:val="22"/>
        </w:rPr>
      </w:pPr>
      <w:r w:rsidRPr="000731EC">
        <w:rPr>
          <w:rFonts w:ascii="Times New Roman" w:hAnsi="Times New Roman"/>
          <w:sz w:val="22"/>
          <w:szCs w:val="22"/>
        </w:rPr>
        <w:t xml:space="preserve">The government of Tanzania has shown its commitment to improve the enabling business environment, and has engaged the private sector with a view of </w:t>
      </w:r>
      <w:r w:rsidR="004F532D" w:rsidRPr="000731EC">
        <w:rPr>
          <w:rFonts w:ascii="Times New Roman" w:hAnsi="Times New Roman"/>
          <w:sz w:val="22"/>
          <w:szCs w:val="22"/>
        </w:rPr>
        <w:t xml:space="preserve">working together to remove </w:t>
      </w:r>
      <w:r w:rsidR="00D84682" w:rsidRPr="000731EC">
        <w:rPr>
          <w:rFonts w:ascii="Times New Roman" w:hAnsi="Times New Roman"/>
          <w:sz w:val="22"/>
          <w:szCs w:val="22"/>
        </w:rPr>
        <w:t xml:space="preserve">regulatory bottlenecks </w:t>
      </w:r>
      <w:r w:rsidR="004F532D" w:rsidRPr="000731EC">
        <w:rPr>
          <w:rFonts w:ascii="Times New Roman" w:hAnsi="Times New Roman"/>
          <w:sz w:val="22"/>
          <w:szCs w:val="22"/>
        </w:rPr>
        <w:t xml:space="preserve">that have negative impact on </w:t>
      </w:r>
      <w:r w:rsidR="004146F7" w:rsidRPr="000731EC">
        <w:rPr>
          <w:rFonts w:ascii="Times New Roman" w:hAnsi="Times New Roman"/>
          <w:sz w:val="22"/>
          <w:szCs w:val="22"/>
        </w:rPr>
        <w:t>incentives for expanding private sector investments in seed supply</w:t>
      </w:r>
      <w:r w:rsidR="004F532D" w:rsidRPr="000731EC">
        <w:rPr>
          <w:rFonts w:ascii="Times New Roman" w:hAnsi="Times New Roman"/>
          <w:sz w:val="22"/>
          <w:szCs w:val="22"/>
        </w:rPr>
        <w:t xml:space="preserve">. </w:t>
      </w:r>
      <w:r w:rsidR="006519C4" w:rsidRPr="000731EC">
        <w:rPr>
          <w:rFonts w:ascii="Times New Roman" w:hAnsi="Times New Roman"/>
          <w:sz w:val="22"/>
          <w:szCs w:val="22"/>
        </w:rPr>
        <w:t xml:space="preserve">The government has taken reform actions to improve the seed policy and regulatory environment. </w:t>
      </w:r>
      <w:r w:rsidR="00074F1B" w:rsidRPr="000731EC">
        <w:rPr>
          <w:rFonts w:ascii="Times New Roman" w:hAnsi="Times New Roman"/>
          <w:sz w:val="22"/>
          <w:szCs w:val="22"/>
        </w:rPr>
        <w:t xml:space="preserve">In </w:t>
      </w:r>
      <w:r w:rsidR="002D24ED" w:rsidRPr="000731EC">
        <w:rPr>
          <w:rFonts w:ascii="Times New Roman" w:hAnsi="Times New Roman"/>
          <w:sz w:val="22"/>
          <w:szCs w:val="22"/>
        </w:rPr>
        <w:t>2011,</w:t>
      </w:r>
      <w:r w:rsidR="00074F1B" w:rsidRPr="000731EC">
        <w:rPr>
          <w:rFonts w:ascii="Times New Roman" w:hAnsi="Times New Roman"/>
          <w:sz w:val="22"/>
          <w:szCs w:val="22"/>
        </w:rPr>
        <w:t xml:space="preserve"> the Minister of Agriculture issued Circular on licensing to private seed firms</w:t>
      </w:r>
      <w:r w:rsidR="00C433A6" w:rsidRPr="000731EC">
        <w:rPr>
          <w:rFonts w:ascii="Times New Roman" w:hAnsi="Times New Roman"/>
          <w:sz w:val="22"/>
          <w:szCs w:val="22"/>
        </w:rPr>
        <w:t xml:space="preserve"> those</w:t>
      </w:r>
      <w:r w:rsidR="00074F1B" w:rsidRPr="000731EC">
        <w:rPr>
          <w:rFonts w:ascii="Times New Roman" w:hAnsi="Times New Roman"/>
          <w:sz w:val="22"/>
          <w:szCs w:val="22"/>
        </w:rPr>
        <w:t xml:space="preserve"> public varieties "</w:t>
      </w:r>
      <w:r w:rsidR="00C433A6" w:rsidRPr="000731EC">
        <w:rPr>
          <w:rFonts w:ascii="Times New Roman" w:hAnsi="Times New Roman"/>
          <w:sz w:val="22"/>
          <w:szCs w:val="22"/>
        </w:rPr>
        <w:t>p</w:t>
      </w:r>
      <w:r w:rsidR="00074F1B" w:rsidRPr="000731EC">
        <w:rPr>
          <w:rFonts w:ascii="Times New Roman" w:hAnsi="Times New Roman"/>
          <w:sz w:val="22"/>
          <w:szCs w:val="22"/>
        </w:rPr>
        <w:t xml:space="preserve">rotected under IPR". Invitations were sent through few newspapers and were not adequate. A few targeted beneficiaries came across this information. At the </w:t>
      </w:r>
      <w:r w:rsidR="002D24ED" w:rsidRPr="000731EC">
        <w:rPr>
          <w:rFonts w:ascii="Times New Roman" w:hAnsi="Times New Roman"/>
          <w:sz w:val="22"/>
          <w:szCs w:val="22"/>
        </w:rPr>
        <w:t>end,</w:t>
      </w:r>
      <w:r w:rsidR="00074F1B" w:rsidRPr="000731EC">
        <w:rPr>
          <w:rFonts w:ascii="Times New Roman" w:hAnsi="Times New Roman"/>
          <w:sz w:val="22"/>
          <w:szCs w:val="22"/>
        </w:rPr>
        <w:t xml:space="preserve"> the seed industry was not clear on how to go about the procedures to acquire desirable varieties and remained in confusion.  </w:t>
      </w:r>
      <w:r w:rsidR="002B07DC" w:rsidRPr="000731EC">
        <w:rPr>
          <w:rFonts w:ascii="Times New Roman" w:hAnsi="Times New Roman"/>
          <w:sz w:val="22"/>
          <w:szCs w:val="22"/>
        </w:rPr>
        <w:t>Tanzania became a member of the International Convention for the Protection of New Varieties of Plants (UPOV) Convention on 22 November 2015. Using the Plant Breeders law, t</w:t>
      </w:r>
      <w:r w:rsidR="00074F1B" w:rsidRPr="000731EC">
        <w:rPr>
          <w:rFonts w:ascii="Times New Roman" w:hAnsi="Times New Roman"/>
          <w:sz w:val="22"/>
          <w:szCs w:val="22"/>
        </w:rPr>
        <w:t xml:space="preserve">he Minister of Agriculture amended Circular 2011 and signed the Government Circular on Authorization of New Varieties of Plants, 2016 on 9 January 2017. The Minister officially </w:t>
      </w:r>
      <w:proofErr w:type="spellStart"/>
      <w:r w:rsidR="00074F1B" w:rsidRPr="000731EC">
        <w:rPr>
          <w:rFonts w:ascii="Times New Roman" w:hAnsi="Times New Roman"/>
          <w:sz w:val="22"/>
          <w:szCs w:val="22"/>
        </w:rPr>
        <w:t>gazetted</w:t>
      </w:r>
      <w:proofErr w:type="spellEnd"/>
      <w:r w:rsidR="00074F1B" w:rsidRPr="000731EC">
        <w:rPr>
          <w:rFonts w:ascii="Times New Roman" w:hAnsi="Times New Roman"/>
          <w:sz w:val="22"/>
          <w:szCs w:val="22"/>
        </w:rPr>
        <w:t xml:space="preserve"> this for the industry to start implementation on 20 January 2017. Seven seed companies entered into contract with Tanzania Agricultural Research Institute using the reviewed Ministerial Circular setting procedures for accessing government-protected varieties from 2013/14, 2015/16 to 2016/17, 2018/19.</w:t>
      </w:r>
      <w:r w:rsidR="006519C4" w:rsidRPr="000731EC">
        <w:rPr>
          <w:rFonts w:ascii="Times New Roman" w:hAnsi="Times New Roman"/>
          <w:sz w:val="22"/>
          <w:szCs w:val="22"/>
        </w:rPr>
        <w:t xml:space="preserve"> </w:t>
      </w:r>
      <w:r w:rsidR="00074F1B" w:rsidRPr="000731EC">
        <w:rPr>
          <w:rFonts w:ascii="Times New Roman" w:hAnsi="Times New Roman"/>
          <w:sz w:val="22"/>
          <w:szCs w:val="22"/>
        </w:rPr>
        <w:t xml:space="preserve"> The </w:t>
      </w:r>
      <w:r w:rsidR="002D24ED" w:rsidRPr="000731EC">
        <w:rPr>
          <w:rFonts w:ascii="Times New Roman" w:hAnsi="Times New Roman"/>
          <w:sz w:val="22"/>
          <w:szCs w:val="22"/>
        </w:rPr>
        <w:t>seven</w:t>
      </w:r>
      <w:r w:rsidR="00074F1B" w:rsidRPr="000731EC">
        <w:rPr>
          <w:rFonts w:ascii="Times New Roman" w:hAnsi="Times New Roman"/>
          <w:sz w:val="22"/>
          <w:szCs w:val="22"/>
        </w:rPr>
        <w:t xml:space="preserve"> seed companies have obtained access to germplasm of 33 varieties and hybrids, multiply them into foundation and certified seed and to offer these for sale under the company’s brand names to farmers. </w:t>
      </w:r>
      <w:r w:rsidR="00FC1974" w:rsidRPr="000731EC">
        <w:rPr>
          <w:rFonts w:ascii="Times New Roman" w:hAnsi="Times New Roman"/>
          <w:sz w:val="22"/>
          <w:szCs w:val="22"/>
        </w:rPr>
        <w:t xml:space="preserve">An institutional change on the process was made on 21 July 2018 when the Tanzania Agricultural Research Institute (TARI) was officially launched at </w:t>
      </w:r>
      <w:proofErr w:type="spellStart"/>
      <w:r w:rsidR="00FC1974" w:rsidRPr="000731EC">
        <w:rPr>
          <w:rFonts w:ascii="Times New Roman" w:hAnsi="Times New Roman"/>
          <w:sz w:val="22"/>
          <w:szCs w:val="22"/>
        </w:rPr>
        <w:t>Selian</w:t>
      </w:r>
      <w:proofErr w:type="spellEnd"/>
      <w:r w:rsidR="00FC1974" w:rsidRPr="000731EC">
        <w:rPr>
          <w:rFonts w:ascii="Times New Roman" w:hAnsi="Times New Roman"/>
          <w:sz w:val="22"/>
          <w:szCs w:val="22"/>
        </w:rPr>
        <w:t xml:space="preserve"> Agricultural Research Institute in Arusha and assigned to enter into contracts with the seed companies instead of the parent Ministry of Agriculture. This made the process much quick and easier.</w:t>
      </w:r>
      <w:r w:rsidR="007254F7" w:rsidRPr="000731EC">
        <w:rPr>
          <w:rFonts w:ascii="Times New Roman" w:hAnsi="Times New Roman"/>
          <w:sz w:val="22"/>
          <w:szCs w:val="22"/>
        </w:rPr>
        <w:t xml:space="preserve"> The Ministry of Agriculture wrote a letter on 17 July 2017 to all regions directing them not to charge "crop </w:t>
      </w:r>
      <w:proofErr w:type="spellStart"/>
      <w:r w:rsidR="007254F7" w:rsidRPr="000731EC">
        <w:rPr>
          <w:rFonts w:ascii="Times New Roman" w:hAnsi="Times New Roman"/>
          <w:sz w:val="22"/>
          <w:szCs w:val="22"/>
        </w:rPr>
        <w:t>cess</w:t>
      </w:r>
      <w:proofErr w:type="spellEnd"/>
      <w:r w:rsidR="007254F7" w:rsidRPr="000731EC">
        <w:rPr>
          <w:rFonts w:ascii="Times New Roman" w:hAnsi="Times New Roman"/>
          <w:sz w:val="22"/>
          <w:szCs w:val="22"/>
        </w:rPr>
        <w:t xml:space="preserve">" on seed on transit. This was a major policy win. </w:t>
      </w:r>
      <w:r w:rsidR="00B53067" w:rsidRPr="000731EC">
        <w:rPr>
          <w:rFonts w:ascii="Times New Roman" w:hAnsi="Times New Roman"/>
          <w:sz w:val="22"/>
          <w:szCs w:val="22"/>
        </w:rPr>
        <w:t>The Tanzania Seed Trade Association (</w:t>
      </w:r>
      <w:r w:rsidR="007254F7" w:rsidRPr="000731EC">
        <w:rPr>
          <w:rFonts w:ascii="Times New Roman" w:hAnsi="Times New Roman"/>
          <w:sz w:val="22"/>
          <w:szCs w:val="22"/>
        </w:rPr>
        <w:t>TASTA</w:t>
      </w:r>
      <w:r w:rsidR="00B53067" w:rsidRPr="000731EC">
        <w:rPr>
          <w:rFonts w:ascii="Times New Roman" w:hAnsi="Times New Roman"/>
          <w:sz w:val="22"/>
          <w:szCs w:val="22"/>
        </w:rPr>
        <w:t>)</w:t>
      </w:r>
      <w:r w:rsidR="007254F7" w:rsidRPr="000731EC">
        <w:rPr>
          <w:rFonts w:ascii="Times New Roman" w:hAnsi="Times New Roman"/>
          <w:sz w:val="22"/>
          <w:szCs w:val="22"/>
        </w:rPr>
        <w:t xml:space="preserve"> had advocated for removal</w:t>
      </w:r>
      <w:r w:rsidR="00B53067" w:rsidRPr="000731EC">
        <w:rPr>
          <w:rFonts w:ascii="Times New Roman" w:hAnsi="Times New Roman"/>
          <w:sz w:val="22"/>
          <w:szCs w:val="22"/>
        </w:rPr>
        <w:t xml:space="preserve"> of</w:t>
      </w:r>
      <w:r w:rsidR="007254F7" w:rsidRPr="000731EC">
        <w:rPr>
          <w:rFonts w:ascii="Times New Roman" w:hAnsi="Times New Roman"/>
          <w:sz w:val="22"/>
          <w:szCs w:val="22"/>
        </w:rPr>
        <w:t xml:space="preserve"> crop </w:t>
      </w:r>
      <w:proofErr w:type="spellStart"/>
      <w:r w:rsidR="007254F7" w:rsidRPr="000731EC">
        <w:rPr>
          <w:rFonts w:ascii="Times New Roman" w:hAnsi="Times New Roman"/>
          <w:sz w:val="22"/>
          <w:szCs w:val="22"/>
        </w:rPr>
        <w:t>cess</w:t>
      </w:r>
      <w:proofErr w:type="spellEnd"/>
      <w:r w:rsidR="007254F7" w:rsidRPr="000731EC">
        <w:rPr>
          <w:rFonts w:ascii="Times New Roman" w:hAnsi="Times New Roman"/>
          <w:sz w:val="22"/>
          <w:szCs w:val="22"/>
        </w:rPr>
        <w:t xml:space="preserve"> on seed starting in 2002. The Government of Tanzania waived taxes and levies on seed producing firms in December 2017 as well as a total of 108 taxes and fees in the agriculture sector. The removal of taxes and fees was intended to rectify high taxes imposed on agriculture produces and products including seeds to enable farmers to access seed at affordable prices. ISTA accreditation was achieved in September 2019 as well </w:t>
      </w:r>
      <w:r w:rsidR="00726219" w:rsidRPr="000731EC">
        <w:rPr>
          <w:rFonts w:ascii="Times New Roman" w:hAnsi="Times New Roman"/>
          <w:sz w:val="22"/>
          <w:szCs w:val="22"/>
        </w:rPr>
        <w:t xml:space="preserve">as </w:t>
      </w:r>
      <w:r w:rsidR="007254F7" w:rsidRPr="000731EC">
        <w:rPr>
          <w:rFonts w:ascii="Times New Roman" w:hAnsi="Times New Roman"/>
          <w:sz w:val="22"/>
          <w:szCs w:val="22"/>
        </w:rPr>
        <w:t xml:space="preserve">accreditation to </w:t>
      </w:r>
      <w:r w:rsidR="002B07DC" w:rsidRPr="000731EC">
        <w:rPr>
          <w:rFonts w:ascii="Times New Roman" w:hAnsi="Times New Roman"/>
          <w:sz w:val="22"/>
          <w:szCs w:val="22"/>
        </w:rPr>
        <w:t>Organization for Economic Cooperation and Development (OECD) Seed Scheme</w:t>
      </w:r>
      <w:r w:rsidR="007254F7" w:rsidRPr="000731EC">
        <w:rPr>
          <w:rFonts w:ascii="Times New Roman" w:hAnsi="Times New Roman"/>
          <w:sz w:val="22"/>
          <w:szCs w:val="22"/>
        </w:rPr>
        <w:t>.</w:t>
      </w:r>
      <w:r w:rsidR="00E169DA" w:rsidRPr="000731EC">
        <w:rPr>
          <w:rFonts w:ascii="Times New Roman" w:hAnsi="Times New Roman"/>
          <w:sz w:val="22"/>
          <w:szCs w:val="22"/>
        </w:rPr>
        <w:t xml:space="preserve"> </w:t>
      </w:r>
      <w:r w:rsidR="00C433A6" w:rsidRPr="000731EC">
        <w:rPr>
          <w:rFonts w:ascii="Times New Roman" w:hAnsi="Times New Roman"/>
          <w:sz w:val="22"/>
          <w:szCs w:val="22"/>
        </w:rPr>
        <w:t xml:space="preserve">There also are </w:t>
      </w:r>
      <w:bookmarkStart w:id="6" w:name="_Hlk35878913"/>
      <w:r w:rsidR="00C433A6" w:rsidRPr="000731EC">
        <w:rPr>
          <w:rFonts w:ascii="Times New Roman" w:hAnsi="Times New Roman"/>
          <w:sz w:val="22"/>
          <w:szCs w:val="22"/>
        </w:rPr>
        <w:t xml:space="preserve">unfinished </w:t>
      </w:r>
      <w:r w:rsidR="009F3640" w:rsidRPr="000731EC">
        <w:rPr>
          <w:rFonts w:ascii="Times New Roman" w:hAnsi="Times New Roman"/>
          <w:sz w:val="22"/>
          <w:szCs w:val="22"/>
        </w:rPr>
        <w:t xml:space="preserve">seed policy and regulatory </w:t>
      </w:r>
      <w:r w:rsidR="00C433A6" w:rsidRPr="000731EC">
        <w:rPr>
          <w:rFonts w:ascii="Times New Roman" w:hAnsi="Times New Roman"/>
          <w:sz w:val="22"/>
          <w:szCs w:val="22"/>
        </w:rPr>
        <w:t>reforms</w:t>
      </w:r>
      <w:r w:rsidR="009F3640" w:rsidRPr="000731EC">
        <w:rPr>
          <w:rFonts w:ascii="Times New Roman" w:hAnsi="Times New Roman"/>
          <w:sz w:val="22"/>
          <w:szCs w:val="22"/>
        </w:rPr>
        <w:t>.</w:t>
      </w:r>
      <w:r w:rsidR="00C433A6" w:rsidRPr="000731EC">
        <w:rPr>
          <w:rFonts w:ascii="Times New Roman" w:hAnsi="Times New Roman"/>
          <w:sz w:val="22"/>
          <w:szCs w:val="22"/>
        </w:rPr>
        <w:t xml:space="preserve"> </w:t>
      </w:r>
      <w:bookmarkEnd w:id="6"/>
      <w:r w:rsidR="009F3640" w:rsidRPr="000731EC">
        <w:rPr>
          <w:rFonts w:ascii="Times New Roman" w:hAnsi="Times New Roman"/>
          <w:sz w:val="22"/>
          <w:szCs w:val="22"/>
        </w:rPr>
        <w:t xml:space="preserve">These </w:t>
      </w:r>
      <w:r w:rsidR="00C433A6" w:rsidRPr="000731EC">
        <w:rPr>
          <w:rFonts w:ascii="Times New Roman" w:hAnsi="Times New Roman"/>
          <w:sz w:val="22"/>
          <w:szCs w:val="22"/>
        </w:rPr>
        <w:t>includ</w:t>
      </w:r>
      <w:r w:rsidR="009F3640" w:rsidRPr="000731EC">
        <w:rPr>
          <w:rFonts w:ascii="Times New Roman" w:hAnsi="Times New Roman"/>
          <w:sz w:val="22"/>
          <w:szCs w:val="22"/>
        </w:rPr>
        <w:t>e</w:t>
      </w:r>
      <w:r w:rsidR="001B64EC" w:rsidRPr="000731EC">
        <w:rPr>
          <w:rFonts w:ascii="Times New Roman" w:hAnsi="Times New Roman"/>
          <w:sz w:val="22"/>
          <w:szCs w:val="22"/>
        </w:rPr>
        <w:t xml:space="preserve"> regulations to provide for cost of takeover report (when buying germplasm of improved varieties from another country); </w:t>
      </w:r>
      <w:r w:rsidR="00A7533C" w:rsidRPr="000731EC">
        <w:rPr>
          <w:rFonts w:ascii="Times New Roman" w:hAnsi="Times New Roman"/>
          <w:sz w:val="22"/>
          <w:szCs w:val="22"/>
        </w:rPr>
        <w:t>authorization of private seed inspectors</w:t>
      </w:r>
      <w:r w:rsidR="00E06DE2" w:rsidRPr="000731EC">
        <w:rPr>
          <w:rFonts w:ascii="Times New Roman" w:hAnsi="Times New Roman"/>
          <w:sz w:val="22"/>
          <w:szCs w:val="22"/>
        </w:rPr>
        <w:t xml:space="preserve"> at the national and LGAs levels</w:t>
      </w:r>
      <w:r w:rsidR="00A7533C" w:rsidRPr="000731EC">
        <w:rPr>
          <w:rFonts w:ascii="Times New Roman" w:hAnsi="Times New Roman"/>
          <w:sz w:val="22"/>
          <w:szCs w:val="22"/>
        </w:rPr>
        <w:t xml:space="preserve"> to strengthen the core team of inspectors at TOSCI; </w:t>
      </w:r>
      <w:r w:rsidR="001B64EC" w:rsidRPr="000731EC">
        <w:rPr>
          <w:rFonts w:ascii="Times New Roman" w:hAnsi="Times New Roman"/>
          <w:sz w:val="22"/>
          <w:szCs w:val="22"/>
        </w:rPr>
        <w:t>improving local seed production following access by seed companies to publicly bred protected varieties to resolve the issue of quality (maintenance breeding, purification and quality of varieties); regulations on access by private seed firms to breeder seed of publicly bred, non-protected varieties; need to fast track the Access and Benefit Sharing (ABS) law on plant genetic resources for food and agriculture (PGRFA); policy and legislation on seed reserves;</w:t>
      </w:r>
      <w:r w:rsidR="00C433A6" w:rsidRPr="000731EC">
        <w:rPr>
          <w:rFonts w:ascii="Times New Roman" w:hAnsi="Times New Roman"/>
          <w:sz w:val="22"/>
          <w:szCs w:val="22"/>
        </w:rPr>
        <w:t xml:space="preserve"> reviewing Plant  Breeders Rights Variety Maintenance Fees in order  to create incentive  for  released varieties protection, developing stakeholder inputs for the National Seed Strategy</w:t>
      </w:r>
      <w:r w:rsidR="001B64EC" w:rsidRPr="000731EC">
        <w:rPr>
          <w:rFonts w:ascii="Times New Roman" w:hAnsi="Times New Roman"/>
          <w:sz w:val="22"/>
          <w:szCs w:val="22"/>
        </w:rPr>
        <w:t>;</w:t>
      </w:r>
      <w:r w:rsidR="00C433A6" w:rsidRPr="000731EC">
        <w:rPr>
          <w:rFonts w:ascii="Times New Roman" w:hAnsi="Times New Roman"/>
          <w:sz w:val="22"/>
          <w:szCs w:val="22"/>
        </w:rPr>
        <w:t xml:space="preserve"> harmonization of seed regulators who </w:t>
      </w:r>
      <w:r w:rsidR="001B13C9" w:rsidRPr="000731EC">
        <w:rPr>
          <w:rFonts w:ascii="Times New Roman" w:hAnsi="Times New Roman"/>
          <w:sz w:val="22"/>
          <w:szCs w:val="22"/>
        </w:rPr>
        <w:t>are</w:t>
      </w:r>
      <w:r w:rsidR="00C433A6" w:rsidRPr="000731EC">
        <w:rPr>
          <w:rFonts w:ascii="Times New Roman" w:hAnsi="Times New Roman"/>
          <w:sz w:val="22"/>
          <w:szCs w:val="22"/>
        </w:rPr>
        <w:t xml:space="preserve"> too many without the proper knowledge of </w:t>
      </w:r>
      <w:r w:rsidR="001B13C9" w:rsidRPr="000731EC">
        <w:rPr>
          <w:rFonts w:ascii="Times New Roman" w:hAnsi="Times New Roman"/>
          <w:sz w:val="22"/>
          <w:szCs w:val="22"/>
        </w:rPr>
        <w:t>s</w:t>
      </w:r>
      <w:r w:rsidR="00C433A6" w:rsidRPr="000731EC">
        <w:rPr>
          <w:rFonts w:ascii="Times New Roman" w:hAnsi="Times New Roman"/>
          <w:sz w:val="22"/>
          <w:szCs w:val="22"/>
        </w:rPr>
        <w:t>eed companies and producers</w:t>
      </w:r>
      <w:r w:rsidR="001B64EC" w:rsidRPr="000731EC">
        <w:rPr>
          <w:rFonts w:ascii="Times New Roman" w:hAnsi="Times New Roman"/>
          <w:sz w:val="22"/>
          <w:szCs w:val="22"/>
        </w:rPr>
        <w:t>;</w:t>
      </w:r>
      <w:r w:rsidR="001B13C9" w:rsidRPr="000731EC">
        <w:rPr>
          <w:rFonts w:ascii="Times New Roman" w:hAnsi="Times New Roman"/>
          <w:sz w:val="22"/>
          <w:szCs w:val="22"/>
        </w:rPr>
        <w:t xml:space="preserve"> and</w:t>
      </w:r>
      <w:r w:rsidR="001B64EC" w:rsidRPr="000731EC">
        <w:rPr>
          <w:rFonts w:ascii="Times New Roman" w:hAnsi="Times New Roman"/>
          <w:sz w:val="22"/>
          <w:szCs w:val="22"/>
        </w:rPr>
        <w:t xml:space="preserve"> delineating the</w:t>
      </w:r>
      <w:r w:rsidR="001B13C9" w:rsidRPr="000731EC">
        <w:rPr>
          <w:rFonts w:ascii="Times New Roman" w:hAnsi="Times New Roman"/>
          <w:sz w:val="22"/>
          <w:szCs w:val="22"/>
        </w:rPr>
        <w:t xml:space="preserve"> </w:t>
      </w:r>
      <w:r w:rsidR="00C433A6" w:rsidRPr="000731EC">
        <w:rPr>
          <w:rFonts w:ascii="Times New Roman" w:hAnsi="Times New Roman"/>
          <w:sz w:val="22"/>
          <w:szCs w:val="22"/>
        </w:rPr>
        <w:t xml:space="preserve"> </w:t>
      </w:r>
      <w:r w:rsidR="001B13C9" w:rsidRPr="000731EC">
        <w:rPr>
          <w:rFonts w:ascii="Times New Roman" w:hAnsi="Times New Roman"/>
          <w:sz w:val="22"/>
          <w:szCs w:val="22"/>
        </w:rPr>
        <w:t xml:space="preserve">roles of TARI and </w:t>
      </w:r>
      <w:r w:rsidR="001B64EC" w:rsidRPr="000731EC">
        <w:rPr>
          <w:rFonts w:ascii="Times New Roman" w:hAnsi="Times New Roman"/>
          <w:sz w:val="22"/>
          <w:szCs w:val="22"/>
        </w:rPr>
        <w:t>the Agricultural Seed Agency (</w:t>
      </w:r>
      <w:r w:rsidR="001B13C9" w:rsidRPr="000731EC">
        <w:rPr>
          <w:rFonts w:ascii="Times New Roman" w:hAnsi="Times New Roman"/>
          <w:sz w:val="22"/>
          <w:szCs w:val="22"/>
        </w:rPr>
        <w:t>ASA</w:t>
      </w:r>
      <w:r w:rsidR="001B64EC" w:rsidRPr="000731EC">
        <w:rPr>
          <w:rFonts w:ascii="Times New Roman" w:hAnsi="Times New Roman"/>
          <w:sz w:val="22"/>
          <w:szCs w:val="22"/>
        </w:rPr>
        <w:t>)</w:t>
      </w:r>
      <w:r w:rsidR="001B13C9" w:rsidRPr="000731EC">
        <w:rPr>
          <w:rFonts w:ascii="Times New Roman" w:hAnsi="Times New Roman"/>
          <w:sz w:val="22"/>
          <w:szCs w:val="22"/>
        </w:rPr>
        <w:t xml:space="preserve"> in the seed industry. There are also</w:t>
      </w:r>
      <w:r w:rsidR="00C433A6" w:rsidRPr="000731EC">
        <w:rPr>
          <w:rFonts w:ascii="Times New Roman" w:hAnsi="Times New Roman"/>
          <w:sz w:val="22"/>
          <w:szCs w:val="22"/>
        </w:rPr>
        <w:t xml:space="preserve"> emerging policy issues such as the radiation tests requirements for seed imports and exports</w:t>
      </w:r>
      <w:r w:rsidR="000E3C62" w:rsidRPr="000731EC">
        <w:rPr>
          <w:rFonts w:ascii="Times New Roman" w:hAnsi="Times New Roman"/>
          <w:sz w:val="22"/>
          <w:szCs w:val="22"/>
        </w:rPr>
        <w:t xml:space="preserve"> and certified seed production by TARI.</w:t>
      </w:r>
    </w:p>
    <w:p w14:paraId="14224C64" w14:textId="77777777" w:rsidR="00074F1B" w:rsidRPr="000731EC" w:rsidRDefault="00074F1B" w:rsidP="000731EC">
      <w:pPr>
        <w:rPr>
          <w:rFonts w:ascii="Times New Roman" w:hAnsi="Times New Roman"/>
          <w:sz w:val="22"/>
          <w:szCs w:val="22"/>
        </w:rPr>
      </w:pPr>
    </w:p>
    <w:p w14:paraId="53C4FAB4" w14:textId="30219A1E" w:rsidR="004F532D" w:rsidRPr="000731EC" w:rsidRDefault="005B0027" w:rsidP="000731EC">
      <w:pPr>
        <w:rPr>
          <w:rFonts w:ascii="Times New Roman" w:hAnsi="Times New Roman"/>
          <w:sz w:val="22"/>
          <w:szCs w:val="22"/>
        </w:rPr>
      </w:pPr>
      <w:r w:rsidRPr="000731EC">
        <w:rPr>
          <w:rFonts w:ascii="Times New Roman" w:hAnsi="Times New Roman"/>
          <w:sz w:val="22"/>
          <w:szCs w:val="22"/>
        </w:rPr>
        <w:t xml:space="preserve">The </w:t>
      </w:r>
      <w:r w:rsidR="00EB750A" w:rsidRPr="000731EC">
        <w:rPr>
          <w:rFonts w:ascii="Times New Roman" w:hAnsi="Times New Roman"/>
          <w:sz w:val="22"/>
          <w:szCs w:val="22"/>
        </w:rPr>
        <w:t>Blueprint is a document developed through a collaboration between the government, private sector and the development partners to highlight regulatory challenges. It presents key challenges affecting the business environment in Tanzania along with a set of recommendations for reforms to put in place a more business friendly environment</w:t>
      </w:r>
      <w:r w:rsidR="004F532D" w:rsidRPr="000731EC">
        <w:rPr>
          <w:rFonts w:ascii="Times New Roman" w:hAnsi="Times New Roman"/>
          <w:sz w:val="22"/>
          <w:szCs w:val="22"/>
        </w:rPr>
        <w:t>. The Blueprint pitches the regulatory challenges and recommendations for addressing them at the national</w:t>
      </w:r>
      <w:r w:rsidR="00183B7C" w:rsidRPr="000731EC">
        <w:rPr>
          <w:rFonts w:ascii="Times New Roman" w:hAnsi="Times New Roman"/>
          <w:sz w:val="22"/>
          <w:szCs w:val="22"/>
        </w:rPr>
        <w:t xml:space="preserve">, at it is silent on the challenges at the local government authorities (LGAs) level. </w:t>
      </w:r>
      <w:r w:rsidR="004F532D" w:rsidRPr="000731EC">
        <w:rPr>
          <w:rFonts w:ascii="Times New Roman" w:hAnsi="Times New Roman"/>
          <w:sz w:val="22"/>
          <w:szCs w:val="22"/>
        </w:rPr>
        <w:t xml:space="preserve"> </w:t>
      </w:r>
    </w:p>
    <w:p w14:paraId="46D2A694" w14:textId="77777777" w:rsidR="004F532D" w:rsidRPr="000731EC" w:rsidRDefault="004F532D" w:rsidP="000731EC">
      <w:pPr>
        <w:autoSpaceDE w:val="0"/>
        <w:autoSpaceDN w:val="0"/>
        <w:adjustRightInd w:val="0"/>
        <w:rPr>
          <w:rFonts w:ascii="Times New Roman" w:hAnsi="Times New Roman"/>
          <w:sz w:val="22"/>
          <w:szCs w:val="22"/>
        </w:rPr>
      </w:pPr>
    </w:p>
    <w:p w14:paraId="1A4D57C8" w14:textId="32F5040D" w:rsidR="00183B7C" w:rsidRPr="000731EC" w:rsidRDefault="006F3318" w:rsidP="000731EC">
      <w:pPr>
        <w:autoSpaceDE w:val="0"/>
        <w:autoSpaceDN w:val="0"/>
        <w:adjustRightInd w:val="0"/>
        <w:rPr>
          <w:rFonts w:ascii="Times New Roman" w:hAnsi="Times New Roman"/>
          <w:sz w:val="22"/>
          <w:szCs w:val="22"/>
        </w:rPr>
      </w:pPr>
      <w:r w:rsidRPr="000731EC">
        <w:rPr>
          <w:rFonts w:ascii="Times New Roman" w:hAnsi="Times New Roman"/>
          <w:sz w:val="22"/>
          <w:szCs w:val="22"/>
        </w:rPr>
        <w:t>The responsibility for implementation has shifted to LGAs and local level implementing agencies. T</w:t>
      </w:r>
      <w:r w:rsidR="00B32BC0" w:rsidRPr="000731EC">
        <w:rPr>
          <w:rFonts w:ascii="Times New Roman" w:hAnsi="Times New Roman"/>
          <w:sz w:val="22"/>
          <w:szCs w:val="22"/>
        </w:rPr>
        <w:t xml:space="preserve">he LGAs provide the frontiers that connect the agribusinesses to the farmers. It means there is a gap in knowledge on the ease of doing business at the LGAs, and the policy, regulatory and administrative environment that agro-businesses at the LGAs operate. </w:t>
      </w:r>
      <w:r w:rsidR="00AA38E1" w:rsidRPr="000731EC">
        <w:rPr>
          <w:rFonts w:ascii="Times New Roman" w:hAnsi="Times New Roman"/>
          <w:sz w:val="22"/>
          <w:szCs w:val="22"/>
        </w:rPr>
        <w:t xml:space="preserve">Therefore, there is a need to conduct a situational analysis of the policy, regulatory and administrative environment for seed agribusinesses operating in LGAs and document the bottlenecks that </w:t>
      </w:r>
      <w:r w:rsidR="007254F7" w:rsidRPr="000731EC">
        <w:rPr>
          <w:rFonts w:ascii="Times New Roman" w:hAnsi="Times New Roman"/>
          <w:sz w:val="22"/>
          <w:szCs w:val="22"/>
        </w:rPr>
        <w:t xml:space="preserve">impede barriers to implementation of </w:t>
      </w:r>
      <w:r w:rsidR="00E169DA" w:rsidRPr="000731EC">
        <w:rPr>
          <w:rFonts w:ascii="Times New Roman" w:hAnsi="Times New Roman"/>
          <w:sz w:val="22"/>
          <w:szCs w:val="22"/>
        </w:rPr>
        <w:t xml:space="preserve">recent reforms in order to improve the enabling business environment and </w:t>
      </w:r>
      <w:r w:rsidR="001335D4" w:rsidRPr="000731EC">
        <w:rPr>
          <w:rFonts w:ascii="Times New Roman" w:hAnsi="Times New Roman"/>
          <w:sz w:val="22"/>
          <w:szCs w:val="22"/>
        </w:rPr>
        <w:t>increased</w:t>
      </w:r>
      <w:r w:rsidR="00AA38E1" w:rsidRPr="000731EC">
        <w:rPr>
          <w:rFonts w:ascii="Times New Roman" w:hAnsi="Times New Roman"/>
          <w:sz w:val="22"/>
          <w:szCs w:val="22"/>
        </w:rPr>
        <w:t xml:space="preserve"> </w:t>
      </w:r>
      <w:r w:rsidR="001335D4" w:rsidRPr="000731EC">
        <w:rPr>
          <w:rFonts w:ascii="Times New Roman" w:hAnsi="Times New Roman"/>
          <w:sz w:val="22"/>
          <w:szCs w:val="22"/>
        </w:rPr>
        <w:t>investments by</w:t>
      </w:r>
      <w:r w:rsidR="00AA38E1" w:rsidRPr="000731EC">
        <w:rPr>
          <w:rFonts w:ascii="Times New Roman" w:hAnsi="Times New Roman"/>
          <w:sz w:val="22"/>
          <w:szCs w:val="22"/>
        </w:rPr>
        <w:t xml:space="preserve"> seed business</w:t>
      </w:r>
      <w:r w:rsidR="00E169DA" w:rsidRPr="000731EC">
        <w:rPr>
          <w:rFonts w:ascii="Times New Roman" w:hAnsi="Times New Roman"/>
          <w:sz w:val="22"/>
          <w:szCs w:val="22"/>
        </w:rPr>
        <w:t>es</w:t>
      </w:r>
      <w:r w:rsidR="00AA38E1" w:rsidRPr="000731EC">
        <w:rPr>
          <w:rFonts w:ascii="Times New Roman" w:hAnsi="Times New Roman"/>
          <w:sz w:val="22"/>
          <w:szCs w:val="22"/>
        </w:rPr>
        <w:t xml:space="preserve">. The analysis will examine the full scope of seed businesses’ policy, regulatory, and administrative environment and document excessive or missing policies and regulations, and any </w:t>
      </w:r>
      <w:r w:rsidR="00E169DA" w:rsidRPr="000731EC">
        <w:rPr>
          <w:rFonts w:ascii="Times New Roman" w:hAnsi="Times New Roman"/>
          <w:sz w:val="22"/>
          <w:szCs w:val="22"/>
        </w:rPr>
        <w:t>implementation barriers</w:t>
      </w:r>
      <w:r w:rsidR="00AA38E1" w:rsidRPr="000731EC">
        <w:rPr>
          <w:rFonts w:ascii="Times New Roman" w:hAnsi="Times New Roman"/>
          <w:sz w:val="22"/>
          <w:szCs w:val="22"/>
        </w:rPr>
        <w:t xml:space="preserve">. This is an action research, and </w:t>
      </w:r>
      <w:r w:rsidR="00183B7C" w:rsidRPr="000731EC">
        <w:rPr>
          <w:rFonts w:ascii="Times New Roman" w:hAnsi="Times New Roman"/>
          <w:sz w:val="22"/>
          <w:szCs w:val="22"/>
        </w:rPr>
        <w:t xml:space="preserve">AGRA will use the findings and </w:t>
      </w:r>
      <w:r w:rsidR="00E169DA" w:rsidRPr="000731EC">
        <w:rPr>
          <w:rFonts w:ascii="Times New Roman" w:hAnsi="Times New Roman"/>
          <w:sz w:val="22"/>
          <w:szCs w:val="22"/>
        </w:rPr>
        <w:t xml:space="preserve">options to support national government and LGAs to act on the design and implementation of policies and regulations and public investments to improve the enabling business environment for seed businesses. </w:t>
      </w:r>
    </w:p>
    <w:p w14:paraId="76F71581" w14:textId="77777777" w:rsidR="003A3505" w:rsidRPr="000731EC" w:rsidRDefault="003A3505" w:rsidP="000731EC">
      <w:pPr>
        <w:pStyle w:val="Heading2"/>
        <w:spacing w:line="240" w:lineRule="auto"/>
        <w:rPr>
          <w:rFonts w:ascii="Times New Roman" w:hAnsi="Times New Roman" w:cs="Times New Roman"/>
          <w:sz w:val="22"/>
          <w:szCs w:val="22"/>
        </w:rPr>
      </w:pPr>
      <w:r w:rsidRPr="000731EC">
        <w:rPr>
          <w:rFonts w:ascii="Times New Roman" w:hAnsi="Times New Roman" w:cs="Times New Roman"/>
          <w:sz w:val="22"/>
          <w:szCs w:val="22"/>
        </w:rPr>
        <w:t>Objectives of the Assignment</w:t>
      </w:r>
    </w:p>
    <w:p w14:paraId="2DA9B56B" w14:textId="6283C73C" w:rsidR="0090519B" w:rsidRPr="000731EC" w:rsidRDefault="00042E22" w:rsidP="000731EC">
      <w:pPr>
        <w:spacing w:before="120" w:after="120"/>
        <w:rPr>
          <w:rFonts w:ascii="Times New Roman" w:hAnsi="Times New Roman"/>
          <w:sz w:val="22"/>
          <w:szCs w:val="22"/>
        </w:rPr>
      </w:pPr>
      <w:r w:rsidRPr="000731EC">
        <w:rPr>
          <w:rFonts w:ascii="Times New Roman" w:hAnsi="Times New Roman"/>
          <w:sz w:val="22"/>
          <w:szCs w:val="22"/>
        </w:rPr>
        <w:t>The main objective of this consultancy is</w:t>
      </w:r>
      <w:r w:rsidR="002D7C85" w:rsidRPr="000731EC">
        <w:rPr>
          <w:rFonts w:ascii="Times New Roman" w:hAnsi="Times New Roman"/>
          <w:sz w:val="22"/>
          <w:szCs w:val="22"/>
        </w:rPr>
        <w:t xml:space="preserve"> to</w:t>
      </w:r>
      <w:r w:rsidRPr="000731EC">
        <w:rPr>
          <w:rFonts w:ascii="Times New Roman" w:hAnsi="Times New Roman"/>
          <w:sz w:val="22"/>
          <w:szCs w:val="22"/>
        </w:rPr>
        <w:t xml:space="preserve"> </w:t>
      </w:r>
      <w:r w:rsidR="00C433A6" w:rsidRPr="000731EC">
        <w:rPr>
          <w:rFonts w:ascii="Times New Roman" w:hAnsi="Times New Roman"/>
          <w:sz w:val="22"/>
          <w:szCs w:val="22"/>
        </w:rPr>
        <w:t>diagnose and assess the magnitude and severity of barriers to implementation of</w:t>
      </w:r>
      <w:r w:rsidR="007D4B9C" w:rsidRPr="000731EC">
        <w:rPr>
          <w:rFonts w:ascii="Times New Roman" w:hAnsi="Times New Roman"/>
          <w:sz w:val="22"/>
          <w:szCs w:val="22"/>
        </w:rPr>
        <w:t xml:space="preserve"> recently enacted national seed policy and regulatory reforms</w:t>
      </w:r>
      <w:r w:rsidR="0090519B" w:rsidRPr="000731EC">
        <w:rPr>
          <w:rFonts w:ascii="Times New Roman" w:hAnsi="Times New Roman"/>
          <w:sz w:val="22"/>
          <w:szCs w:val="22"/>
        </w:rPr>
        <w:t xml:space="preserve"> by local government authorities</w:t>
      </w:r>
      <w:r w:rsidR="007D4B9C" w:rsidRPr="000731EC">
        <w:rPr>
          <w:rFonts w:ascii="Times New Roman" w:hAnsi="Times New Roman"/>
          <w:sz w:val="22"/>
          <w:szCs w:val="22"/>
        </w:rPr>
        <w:t xml:space="preserve">; evaluate unfinished reforms and emerging policy issues; and identify and prioritize </w:t>
      </w:r>
      <w:r w:rsidR="0090519B" w:rsidRPr="000731EC">
        <w:rPr>
          <w:rFonts w:ascii="Times New Roman" w:hAnsi="Times New Roman"/>
          <w:sz w:val="22"/>
          <w:szCs w:val="22"/>
        </w:rPr>
        <w:t xml:space="preserve">options for supporting LGAs and other players to implement technological, institutional, market, policy and infrastructural changes and public investments to  significantly improve the seed policy and regulatory environment in the short, medium and long-run terms. </w:t>
      </w:r>
      <w:r w:rsidR="00C433A6" w:rsidRPr="000731EC">
        <w:rPr>
          <w:rFonts w:ascii="Times New Roman" w:hAnsi="Times New Roman"/>
          <w:sz w:val="22"/>
          <w:szCs w:val="22"/>
        </w:rPr>
        <w:t xml:space="preserve"> </w:t>
      </w:r>
    </w:p>
    <w:p w14:paraId="30897AF6" w14:textId="2C8D85B0" w:rsidR="0090519B" w:rsidRPr="000731EC" w:rsidRDefault="0090519B" w:rsidP="000731EC">
      <w:pPr>
        <w:spacing w:before="120" w:after="120"/>
        <w:rPr>
          <w:rFonts w:ascii="Times New Roman" w:hAnsi="Times New Roman"/>
          <w:sz w:val="22"/>
          <w:szCs w:val="22"/>
        </w:rPr>
      </w:pPr>
      <w:r w:rsidRPr="000731EC">
        <w:rPr>
          <w:rFonts w:ascii="Times New Roman" w:hAnsi="Times New Roman"/>
          <w:sz w:val="22"/>
          <w:szCs w:val="22"/>
        </w:rPr>
        <w:t>The s</w:t>
      </w:r>
      <w:r w:rsidR="00042E22" w:rsidRPr="000731EC">
        <w:rPr>
          <w:rFonts w:ascii="Times New Roman" w:hAnsi="Times New Roman"/>
          <w:sz w:val="22"/>
          <w:szCs w:val="22"/>
        </w:rPr>
        <w:t>pecific</w:t>
      </w:r>
      <w:r w:rsidRPr="000731EC">
        <w:rPr>
          <w:rFonts w:ascii="Times New Roman" w:hAnsi="Times New Roman"/>
          <w:sz w:val="22"/>
          <w:szCs w:val="22"/>
        </w:rPr>
        <w:t xml:space="preserve"> objectives are to:</w:t>
      </w:r>
    </w:p>
    <w:p w14:paraId="1DA6755D" w14:textId="6AB9A0C3" w:rsidR="0090519B" w:rsidRPr="000731EC" w:rsidRDefault="00ED2697" w:rsidP="00692DF5">
      <w:pPr>
        <w:pStyle w:val="ListParagraph"/>
        <w:numPr>
          <w:ilvl w:val="0"/>
          <w:numId w:val="9"/>
        </w:numPr>
        <w:spacing w:before="120" w:after="120"/>
        <w:rPr>
          <w:rFonts w:ascii="Times New Roman" w:hAnsi="Times New Roman"/>
        </w:rPr>
      </w:pPr>
      <w:r w:rsidRPr="000731EC">
        <w:rPr>
          <w:rFonts w:ascii="Times New Roman" w:hAnsi="Times New Roman"/>
        </w:rPr>
        <w:t xml:space="preserve">Assess barriers to implementation of recently enacted national seed policy and regulatory reforms by LGAs. These include compliance plan and action plan for implementation of compliance schedule; information requirements and communication; delineation of roles and responsibilities; organizational capacities (financial resources, budgets, personnel staff); administrative operating procedures and capacity to carry out responsibilities and capacity building; commitment to implementing the reforms; incentives for public servants who are expected to implement the reform;  and incentives for interest groups and stakeholders who may influence implementation  and alter incentives in their </w:t>
      </w:r>
      <w:r w:rsidR="000E3C62" w:rsidRPr="000731EC">
        <w:rPr>
          <w:rFonts w:ascii="Times New Roman" w:hAnsi="Times New Roman"/>
        </w:rPr>
        <w:t>favor, and dilute enforcement and infrastructure investments( capital costs of vehicles and equipment and operational costs such as maintenance, spare parts, fuel, electricity, and staff training)</w:t>
      </w:r>
      <w:r w:rsidRPr="000731EC">
        <w:rPr>
          <w:rFonts w:ascii="Times New Roman" w:hAnsi="Times New Roman"/>
        </w:rPr>
        <w:t xml:space="preserve"> </w:t>
      </w:r>
    </w:p>
    <w:p w14:paraId="0761132E" w14:textId="765E45A6" w:rsidR="000E3C62" w:rsidRPr="000731EC" w:rsidRDefault="00340392" w:rsidP="00692DF5">
      <w:pPr>
        <w:pStyle w:val="ListParagraph"/>
        <w:numPr>
          <w:ilvl w:val="0"/>
          <w:numId w:val="9"/>
        </w:numPr>
        <w:spacing w:before="120" w:after="120"/>
        <w:rPr>
          <w:rFonts w:ascii="Times New Roman" w:hAnsi="Times New Roman"/>
        </w:rPr>
      </w:pPr>
      <w:r w:rsidRPr="000731EC">
        <w:rPr>
          <w:rFonts w:ascii="Times New Roman" w:hAnsi="Times New Roman"/>
        </w:rPr>
        <w:t>Evaluate</w:t>
      </w:r>
      <w:r w:rsidR="000E3C62" w:rsidRPr="000731EC">
        <w:rPr>
          <w:rFonts w:ascii="Times New Roman" w:hAnsi="Times New Roman"/>
        </w:rPr>
        <w:t xml:space="preserve"> the effects of unfinished national seed policy and regulatory reforms and emerging issues on effectiveness of implementation by LAs</w:t>
      </w:r>
    </w:p>
    <w:p w14:paraId="1577AE83" w14:textId="7078C499" w:rsidR="0090519B" w:rsidRPr="000731EC" w:rsidRDefault="0090519B" w:rsidP="00692DF5">
      <w:pPr>
        <w:pStyle w:val="ListParagraph"/>
        <w:numPr>
          <w:ilvl w:val="0"/>
          <w:numId w:val="9"/>
        </w:numPr>
        <w:spacing w:before="120" w:after="120"/>
        <w:rPr>
          <w:rFonts w:ascii="Times New Roman" w:hAnsi="Times New Roman"/>
        </w:rPr>
      </w:pPr>
      <w:r w:rsidRPr="000731EC">
        <w:rPr>
          <w:rFonts w:ascii="Times New Roman" w:hAnsi="Times New Roman"/>
        </w:rPr>
        <w:t>Identify and prioritize options and measures that different LGAs can take to support implementation and resolve unfinished and emerging policy issues, estimate the costs and benefits of applying alternative options and prioritize the initiatives based on their cost-benefit</w:t>
      </w:r>
      <w:r w:rsidR="000E3C62" w:rsidRPr="000731EC">
        <w:rPr>
          <w:rFonts w:ascii="Times New Roman" w:hAnsi="Times New Roman"/>
        </w:rPr>
        <w:t>.</w:t>
      </w:r>
    </w:p>
    <w:p w14:paraId="641B1545" w14:textId="2954A6A9" w:rsidR="000E3C62" w:rsidRPr="000731EC" w:rsidRDefault="000E3C62" w:rsidP="000731EC">
      <w:pPr>
        <w:spacing w:before="120" w:after="120"/>
        <w:rPr>
          <w:rFonts w:ascii="Times New Roman" w:hAnsi="Times New Roman"/>
          <w:sz w:val="22"/>
          <w:szCs w:val="22"/>
        </w:rPr>
      </w:pPr>
      <w:r w:rsidRPr="000731EC">
        <w:rPr>
          <w:rFonts w:ascii="Times New Roman" w:hAnsi="Times New Roman"/>
          <w:sz w:val="22"/>
          <w:szCs w:val="22"/>
        </w:rPr>
        <w:t>The consultant is expected to achieve these objectives using a sound, solid and rigorous analytical framework, methodology, data collection, analys</w:t>
      </w:r>
      <w:r w:rsidR="00536C83" w:rsidRPr="000731EC">
        <w:rPr>
          <w:rFonts w:ascii="Times New Roman" w:hAnsi="Times New Roman"/>
          <w:sz w:val="22"/>
          <w:szCs w:val="22"/>
        </w:rPr>
        <w:t xml:space="preserve">es, and </w:t>
      </w:r>
      <w:r w:rsidRPr="000731EC">
        <w:rPr>
          <w:rFonts w:ascii="Times New Roman" w:hAnsi="Times New Roman"/>
          <w:sz w:val="22"/>
          <w:szCs w:val="22"/>
        </w:rPr>
        <w:t>reporting using appropriate visualization charts and tables.</w:t>
      </w:r>
    </w:p>
    <w:p w14:paraId="7CDA6D2B" w14:textId="77777777" w:rsidR="00955EB9" w:rsidRPr="000731EC" w:rsidRDefault="00955EB9" w:rsidP="000731EC">
      <w:pPr>
        <w:pStyle w:val="Heading2"/>
        <w:spacing w:line="240" w:lineRule="auto"/>
        <w:rPr>
          <w:rFonts w:ascii="Times New Roman" w:hAnsi="Times New Roman" w:cs="Times New Roman"/>
          <w:sz w:val="22"/>
          <w:szCs w:val="22"/>
        </w:rPr>
      </w:pPr>
      <w:r w:rsidRPr="000731EC">
        <w:rPr>
          <w:rFonts w:ascii="Times New Roman" w:hAnsi="Times New Roman" w:cs="Times New Roman"/>
          <w:sz w:val="22"/>
          <w:szCs w:val="22"/>
        </w:rPr>
        <w:t>Scope and approaches of the consultancy</w:t>
      </w:r>
    </w:p>
    <w:p w14:paraId="629AF6F7" w14:textId="77777777" w:rsidR="00955EB9" w:rsidRPr="000731EC" w:rsidRDefault="00216B6F" w:rsidP="000731EC">
      <w:pPr>
        <w:spacing w:before="120" w:after="120"/>
        <w:rPr>
          <w:rFonts w:ascii="Times New Roman" w:hAnsi="Times New Roman"/>
          <w:sz w:val="22"/>
          <w:szCs w:val="22"/>
        </w:rPr>
      </w:pPr>
      <w:r w:rsidRPr="000731EC">
        <w:rPr>
          <w:rFonts w:ascii="Times New Roman" w:hAnsi="Times New Roman"/>
          <w:sz w:val="22"/>
          <w:szCs w:val="22"/>
        </w:rPr>
        <w:t>The consultant is expected to carry out the following tasks:</w:t>
      </w:r>
    </w:p>
    <w:p w14:paraId="6E0154BE" w14:textId="77777777" w:rsidR="00D77875" w:rsidRPr="000731EC" w:rsidRDefault="00D77875" w:rsidP="00692DF5">
      <w:pPr>
        <w:numPr>
          <w:ilvl w:val="0"/>
          <w:numId w:val="7"/>
        </w:numPr>
        <w:spacing w:before="120" w:after="120"/>
        <w:rPr>
          <w:rFonts w:ascii="Times New Roman" w:hAnsi="Times New Roman"/>
          <w:sz w:val="22"/>
          <w:szCs w:val="22"/>
        </w:rPr>
      </w:pPr>
      <w:r w:rsidRPr="000731EC">
        <w:rPr>
          <w:rFonts w:ascii="Times New Roman" w:hAnsi="Times New Roman"/>
          <w:sz w:val="22"/>
          <w:szCs w:val="22"/>
        </w:rPr>
        <w:t>Attend a kick-off meeting to clarify expectations and agree on the approach</w:t>
      </w:r>
    </w:p>
    <w:p w14:paraId="441CF642" w14:textId="3039D470" w:rsidR="000C1E11" w:rsidRPr="000731EC" w:rsidRDefault="000C1E11" w:rsidP="00692DF5">
      <w:pPr>
        <w:numPr>
          <w:ilvl w:val="0"/>
          <w:numId w:val="7"/>
        </w:numPr>
        <w:spacing w:before="120" w:after="120"/>
        <w:rPr>
          <w:rFonts w:ascii="Times New Roman" w:hAnsi="Times New Roman"/>
          <w:sz w:val="22"/>
          <w:szCs w:val="22"/>
        </w:rPr>
      </w:pPr>
      <w:r w:rsidRPr="000731EC">
        <w:rPr>
          <w:rFonts w:ascii="Times New Roman" w:hAnsi="Times New Roman"/>
          <w:sz w:val="22"/>
          <w:szCs w:val="22"/>
        </w:rPr>
        <w:t xml:space="preserve">Provide concise report that identifies </w:t>
      </w:r>
      <w:r w:rsidR="00340392" w:rsidRPr="000731EC">
        <w:rPr>
          <w:rFonts w:ascii="Times New Roman" w:hAnsi="Times New Roman"/>
          <w:sz w:val="22"/>
          <w:szCs w:val="22"/>
        </w:rPr>
        <w:t xml:space="preserve">the barriers to implementation of recently enacted national seed policy and regulatory reforms by local government authorities and prioritized options for supporting LGAs and other players to implement technological, institutional, market, policy and infrastructural </w:t>
      </w:r>
      <w:r w:rsidR="00340392" w:rsidRPr="000731EC">
        <w:rPr>
          <w:rFonts w:ascii="Times New Roman" w:hAnsi="Times New Roman"/>
          <w:sz w:val="22"/>
          <w:szCs w:val="22"/>
        </w:rPr>
        <w:lastRenderedPageBreak/>
        <w:t xml:space="preserve">changes and public investments to  significantly improve the seed policy and regulatory environment in the short, medium and long-run </w:t>
      </w:r>
    </w:p>
    <w:p w14:paraId="262017EC" w14:textId="77777777" w:rsidR="00D77875" w:rsidRPr="000731EC" w:rsidRDefault="000C1E11" w:rsidP="00692DF5">
      <w:pPr>
        <w:numPr>
          <w:ilvl w:val="0"/>
          <w:numId w:val="7"/>
        </w:numPr>
        <w:spacing w:before="120" w:after="120"/>
        <w:rPr>
          <w:rFonts w:ascii="Times New Roman" w:hAnsi="Times New Roman"/>
          <w:sz w:val="22"/>
          <w:szCs w:val="22"/>
        </w:rPr>
      </w:pPr>
      <w:r w:rsidRPr="000731EC">
        <w:rPr>
          <w:rFonts w:ascii="Times New Roman" w:hAnsi="Times New Roman"/>
          <w:sz w:val="22"/>
          <w:szCs w:val="22"/>
        </w:rPr>
        <w:t>Provide concise actionable recommendations for addressing the bottlenecks</w:t>
      </w:r>
    </w:p>
    <w:p w14:paraId="38427953" w14:textId="77777777" w:rsidR="00D77875" w:rsidRPr="000731EC" w:rsidRDefault="00D77875" w:rsidP="00692DF5">
      <w:pPr>
        <w:numPr>
          <w:ilvl w:val="0"/>
          <w:numId w:val="7"/>
        </w:numPr>
        <w:spacing w:before="120" w:after="120"/>
        <w:rPr>
          <w:rFonts w:ascii="Times New Roman" w:hAnsi="Times New Roman"/>
          <w:sz w:val="22"/>
          <w:szCs w:val="22"/>
        </w:rPr>
      </w:pPr>
      <w:r w:rsidRPr="000731EC">
        <w:rPr>
          <w:rFonts w:ascii="Times New Roman" w:hAnsi="Times New Roman"/>
          <w:sz w:val="22"/>
          <w:szCs w:val="22"/>
        </w:rPr>
        <w:t>Present results in clear, concise format (Word document and PPT)</w:t>
      </w:r>
    </w:p>
    <w:p w14:paraId="69352EA8" w14:textId="77777777" w:rsidR="00D77875" w:rsidRPr="000731EC" w:rsidRDefault="00E52344" w:rsidP="00692DF5">
      <w:pPr>
        <w:numPr>
          <w:ilvl w:val="0"/>
          <w:numId w:val="7"/>
        </w:numPr>
        <w:spacing w:before="120" w:after="120"/>
        <w:rPr>
          <w:rFonts w:ascii="Times New Roman" w:hAnsi="Times New Roman"/>
          <w:sz w:val="22"/>
          <w:szCs w:val="22"/>
        </w:rPr>
      </w:pPr>
      <w:r w:rsidRPr="000731EC">
        <w:rPr>
          <w:rFonts w:ascii="Times New Roman" w:hAnsi="Times New Roman"/>
          <w:sz w:val="22"/>
          <w:szCs w:val="22"/>
        </w:rPr>
        <w:t>Prepare a policy brief to present the high-level findings and recommendations from the study to the government decision makers</w:t>
      </w:r>
    </w:p>
    <w:p w14:paraId="384BC424" w14:textId="77777777" w:rsidR="00E52344" w:rsidRPr="000731EC" w:rsidRDefault="00D37DD6" w:rsidP="00692DF5">
      <w:pPr>
        <w:numPr>
          <w:ilvl w:val="0"/>
          <w:numId w:val="7"/>
        </w:numPr>
        <w:spacing w:before="120" w:after="120"/>
        <w:rPr>
          <w:rFonts w:ascii="Times New Roman" w:hAnsi="Times New Roman"/>
          <w:sz w:val="22"/>
          <w:szCs w:val="22"/>
        </w:rPr>
      </w:pPr>
      <w:r w:rsidRPr="000731EC">
        <w:rPr>
          <w:rFonts w:ascii="Times New Roman" w:hAnsi="Times New Roman"/>
          <w:sz w:val="22"/>
          <w:szCs w:val="22"/>
        </w:rPr>
        <w:t>By-laws (especially on revenue collection) at the LGA level that discourage investment</w:t>
      </w:r>
    </w:p>
    <w:p w14:paraId="4DB05C23" w14:textId="39642149" w:rsidR="00D77875" w:rsidRDefault="00E52344" w:rsidP="00692DF5">
      <w:pPr>
        <w:numPr>
          <w:ilvl w:val="0"/>
          <w:numId w:val="7"/>
        </w:numPr>
        <w:spacing w:before="120" w:after="120"/>
        <w:rPr>
          <w:rFonts w:ascii="Times New Roman" w:hAnsi="Times New Roman"/>
          <w:sz w:val="22"/>
          <w:szCs w:val="22"/>
        </w:rPr>
      </w:pPr>
      <w:r w:rsidRPr="000731EC">
        <w:rPr>
          <w:rFonts w:ascii="Times New Roman" w:hAnsi="Times New Roman"/>
          <w:sz w:val="22"/>
          <w:szCs w:val="22"/>
        </w:rPr>
        <w:t>Make a presentation of the findings and recommendation to the designated LGAs to facilitate up-take</w:t>
      </w:r>
      <w:r w:rsidR="00F36FC2" w:rsidRPr="000731EC">
        <w:rPr>
          <w:rFonts w:ascii="Times New Roman" w:hAnsi="Times New Roman"/>
          <w:sz w:val="22"/>
          <w:szCs w:val="22"/>
        </w:rPr>
        <w:t>, stressing the required reforms in the by-laws, regulations and administrative systems for accelerating public and private sector investments in seeds value chain and agribusiness (</w:t>
      </w:r>
      <w:r w:rsidR="00CD287D" w:rsidRPr="000731EC">
        <w:rPr>
          <w:rFonts w:ascii="Times New Roman" w:hAnsi="Times New Roman"/>
          <w:sz w:val="22"/>
          <w:szCs w:val="22"/>
        </w:rPr>
        <w:t xml:space="preserve">synergize with </w:t>
      </w:r>
      <w:r w:rsidR="00F36FC2" w:rsidRPr="000731EC">
        <w:rPr>
          <w:rFonts w:ascii="Times New Roman" w:hAnsi="Times New Roman"/>
          <w:sz w:val="22"/>
          <w:szCs w:val="22"/>
        </w:rPr>
        <w:t>SCALGA</w:t>
      </w:r>
      <w:r w:rsidR="00F36FC2" w:rsidRPr="000731EC">
        <w:rPr>
          <w:rStyle w:val="FootnoteReference"/>
          <w:rFonts w:ascii="Times New Roman" w:hAnsi="Times New Roman"/>
          <w:sz w:val="22"/>
          <w:szCs w:val="22"/>
        </w:rPr>
        <w:footnoteReference w:id="2"/>
      </w:r>
      <w:r w:rsidR="00F36FC2" w:rsidRPr="000731EC">
        <w:rPr>
          <w:rFonts w:ascii="Times New Roman" w:hAnsi="Times New Roman"/>
          <w:sz w:val="22"/>
          <w:szCs w:val="22"/>
        </w:rPr>
        <w:t xml:space="preserve"> project)</w:t>
      </w:r>
    </w:p>
    <w:p w14:paraId="515DC316" w14:textId="77777777" w:rsidR="0073751D" w:rsidRPr="000731EC" w:rsidRDefault="0073751D" w:rsidP="0073751D">
      <w:pPr>
        <w:spacing w:before="120" w:after="120"/>
        <w:ind w:left="720"/>
        <w:rPr>
          <w:rFonts w:ascii="Times New Roman" w:hAnsi="Times New Roman"/>
          <w:sz w:val="22"/>
          <w:szCs w:val="22"/>
        </w:rPr>
      </w:pPr>
    </w:p>
    <w:p w14:paraId="01CB9A5D" w14:textId="77777777" w:rsidR="003A3505" w:rsidRPr="000731EC" w:rsidRDefault="003A3505" w:rsidP="000731EC">
      <w:pPr>
        <w:pStyle w:val="Heading2"/>
        <w:spacing w:line="240" w:lineRule="auto"/>
        <w:rPr>
          <w:rFonts w:ascii="Times New Roman" w:hAnsi="Times New Roman" w:cs="Times New Roman"/>
          <w:sz w:val="22"/>
          <w:szCs w:val="22"/>
        </w:rPr>
      </w:pPr>
      <w:bookmarkStart w:id="7" w:name="_Toc444762447"/>
      <w:bookmarkStart w:id="8" w:name="_Toc449012312"/>
      <w:r w:rsidRPr="000731EC">
        <w:rPr>
          <w:rFonts w:ascii="Times New Roman" w:hAnsi="Times New Roman" w:cs="Times New Roman"/>
          <w:sz w:val="22"/>
          <w:szCs w:val="22"/>
        </w:rPr>
        <w:t>Output</w:t>
      </w:r>
      <w:bookmarkEnd w:id="7"/>
      <w:bookmarkEnd w:id="8"/>
      <w:r w:rsidR="00CD287D" w:rsidRPr="000731EC">
        <w:rPr>
          <w:rFonts w:ascii="Times New Roman" w:hAnsi="Times New Roman" w:cs="Times New Roman"/>
          <w:sz w:val="22"/>
          <w:szCs w:val="22"/>
        </w:rPr>
        <w:t>s</w:t>
      </w:r>
    </w:p>
    <w:p w14:paraId="7AED879F" w14:textId="7BD7D51E" w:rsidR="00D77875" w:rsidRPr="000731EC" w:rsidRDefault="000C1E11" w:rsidP="000731EC">
      <w:pPr>
        <w:pStyle w:val="Heading3"/>
        <w:spacing w:before="0" w:after="0"/>
        <w:rPr>
          <w:rFonts w:ascii="Times New Roman" w:hAnsi="Times New Roman" w:cs="Times New Roman"/>
          <w:sz w:val="22"/>
          <w:szCs w:val="22"/>
        </w:rPr>
      </w:pPr>
      <w:r w:rsidRPr="000731EC">
        <w:rPr>
          <w:rFonts w:ascii="Times New Roman" w:hAnsi="Times New Roman" w:cs="Times New Roman"/>
          <w:sz w:val="22"/>
          <w:szCs w:val="22"/>
        </w:rPr>
        <w:t xml:space="preserve">Report on </w:t>
      </w:r>
      <w:r w:rsidR="00340392" w:rsidRPr="000731EC">
        <w:rPr>
          <w:rFonts w:ascii="Times New Roman" w:hAnsi="Times New Roman" w:cs="Times New Roman"/>
          <w:sz w:val="22"/>
          <w:szCs w:val="22"/>
        </w:rPr>
        <w:t>barriers to implementation of recently enacted national seed policy and regulatory reforms by local government authorities and to identify and prioritize options for supporting LGAs and other players to implement technological, institutional, market, policy and infrastructural changes and public investments to  significantly improve the seed policy and regulatory environment in the short, medium and long-run</w:t>
      </w:r>
    </w:p>
    <w:p w14:paraId="0578D48E" w14:textId="48F06499" w:rsidR="00D77875" w:rsidRPr="000731EC" w:rsidRDefault="000C1E11" w:rsidP="000731EC">
      <w:pPr>
        <w:pStyle w:val="Heading3"/>
        <w:spacing w:before="0" w:after="0"/>
        <w:rPr>
          <w:rFonts w:ascii="Times New Roman" w:hAnsi="Times New Roman" w:cs="Times New Roman"/>
          <w:sz w:val="22"/>
          <w:szCs w:val="22"/>
        </w:rPr>
      </w:pPr>
      <w:r w:rsidRPr="000731EC">
        <w:rPr>
          <w:rFonts w:ascii="Times New Roman" w:hAnsi="Times New Roman" w:cs="Times New Roman"/>
          <w:sz w:val="22"/>
          <w:szCs w:val="22"/>
        </w:rPr>
        <w:t>C</w:t>
      </w:r>
      <w:r w:rsidR="00340392" w:rsidRPr="000731EC">
        <w:rPr>
          <w:rFonts w:ascii="Times New Roman" w:hAnsi="Times New Roman" w:cs="Times New Roman"/>
          <w:sz w:val="22"/>
          <w:szCs w:val="22"/>
        </w:rPr>
        <w:t>oncrete and granular measures</w:t>
      </w:r>
      <w:r w:rsidRPr="000731EC">
        <w:rPr>
          <w:rFonts w:ascii="Times New Roman" w:hAnsi="Times New Roman" w:cs="Times New Roman"/>
          <w:sz w:val="22"/>
          <w:szCs w:val="22"/>
        </w:rPr>
        <w:t xml:space="preserve"> for addressing the bottlenecks (what, who, and how)</w:t>
      </w:r>
    </w:p>
    <w:p w14:paraId="077F0476" w14:textId="604E0AD4" w:rsidR="00D77875" w:rsidRPr="000731EC" w:rsidRDefault="00384975" w:rsidP="000731EC">
      <w:pPr>
        <w:pStyle w:val="Heading3"/>
        <w:spacing w:before="0" w:after="0"/>
        <w:rPr>
          <w:rFonts w:ascii="Times New Roman" w:hAnsi="Times New Roman" w:cs="Times New Roman"/>
          <w:sz w:val="22"/>
          <w:szCs w:val="22"/>
        </w:rPr>
      </w:pPr>
      <w:r w:rsidRPr="000731EC">
        <w:rPr>
          <w:rFonts w:ascii="Times New Roman" w:hAnsi="Times New Roman" w:cs="Times New Roman"/>
          <w:sz w:val="22"/>
          <w:szCs w:val="22"/>
        </w:rPr>
        <w:t xml:space="preserve">Stakeholder analysis of </w:t>
      </w:r>
      <w:r w:rsidR="00340392" w:rsidRPr="000731EC">
        <w:rPr>
          <w:rFonts w:ascii="Times New Roman" w:hAnsi="Times New Roman" w:cs="Times New Roman"/>
          <w:sz w:val="22"/>
          <w:szCs w:val="22"/>
        </w:rPr>
        <w:t>winners and losers and incentives for implementation of policy and regulatory reforms</w:t>
      </w:r>
    </w:p>
    <w:p w14:paraId="2EDAD12D" w14:textId="77777777" w:rsidR="00AD56DE" w:rsidRPr="000731EC" w:rsidRDefault="00AD56DE" w:rsidP="000731EC">
      <w:pPr>
        <w:pStyle w:val="Heading3"/>
        <w:spacing w:before="0" w:after="0"/>
        <w:rPr>
          <w:rFonts w:ascii="Times New Roman" w:hAnsi="Times New Roman" w:cs="Times New Roman"/>
          <w:sz w:val="22"/>
          <w:szCs w:val="22"/>
        </w:rPr>
      </w:pPr>
      <w:r w:rsidRPr="000731EC">
        <w:rPr>
          <w:rFonts w:ascii="Times New Roman" w:hAnsi="Times New Roman" w:cs="Times New Roman"/>
          <w:sz w:val="22"/>
          <w:szCs w:val="22"/>
        </w:rPr>
        <w:t>Policy brief summarizing the findings and recommendations into a concise document for presentation to the policy decision makers at the national and the specific LGAs</w:t>
      </w:r>
    </w:p>
    <w:p w14:paraId="1B976891" w14:textId="4DCEDD14" w:rsidR="00CD287D" w:rsidRPr="000731EC" w:rsidRDefault="00AD56DE" w:rsidP="000731EC">
      <w:pPr>
        <w:pStyle w:val="Heading3"/>
        <w:spacing w:before="0" w:after="0"/>
        <w:rPr>
          <w:rFonts w:ascii="Times New Roman" w:hAnsi="Times New Roman" w:cs="Times New Roman"/>
          <w:sz w:val="22"/>
          <w:szCs w:val="22"/>
        </w:rPr>
      </w:pPr>
      <w:r w:rsidRPr="000731EC">
        <w:rPr>
          <w:rFonts w:ascii="Times New Roman" w:hAnsi="Times New Roman" w:cs="Times New Roman"/>
          <w:sz w:val="22"/>
          <w:szCs w:val="22"/>
        </w:rPr>
        <w:t xml:space="preserve">A clearly articulated strategy </w:t>
      </w:r>
      <w:r w:rsidR="00892793" w:rsidRPr="000731EC">
        <w:rPr>
          <w:rFonts w:ascii="Times New Roman" w:hAnsi="Times New Roman" w:cs="Times New Roman"/>
          <w:sz w:val="22"/>
          <w:szCs w:val="22"/>
        </w:rPr>
        <w:t>for the likely outcomes of investments for leveraging</w:t>
      </w:r>
      <w:r w:rsidRPr="000731EC">
        <w:rPr>
          <w:rFonts w:ascii="Times New Roman" w:hAnsi="Times New Roman" w:cs="Times New Roman"/>
          <w:sz w:val="22"/>
          <w:szCs w:val="22"/>
        </w:rPr>
        <w:t xml:space="preserve"> agribusiness investments at the LGAs </w:t>
      </w:r>
    </w:p>
    <w:p w14:paraId="1A934584" w14:textId="77777777" w:rsidR="00AD56DE" w:rsidRPr="000731EC" w:rsidRDefault="00AD56DE" w:rsidP="000731EC">
      <w:pPr>
        <w:pStyle w:val="CEPAReportText"/>
        <w:spacing w:line="240" w:lineRule="auto"/>
        <w:rPr>
          <w:rFonts w:ascii="Times New Roman" w:hAnsi="Times New Roman"/>
          <w:sz w:val="22"/>
          <w:szCs w:val="22"/>
        </w:rPr>
      </w:pPr>
    </w:p>
    <w:p w14:paraId="1EDE8D55" w14:textId="77777777" w:rsidR="00AD56DE" w:rsidRPr="000731EC" w:rsidRDefault="00AD56DE" w:rsidP="000731EC">
      <w:pPr>
        <w:pStyle w:val="Heading2"/>
        <w:spacing w:line="240" w:lineRule="auto"/>
        <w:rPr>
          <w:rFonts w:ascii="Times New Roman" w:hAnsi="Times New Roman" w:cs="Times New Roman"/>
          <w:sz w:val="22"/>
          <w:szCs w:val="22"/>
        </w:rPr>
      </w:pPr>
      <w:r w:rsidRPr="000731EC">
        <w:rPr>
          <w:rFonts w:ascii="Times New Roman" w:hAnsi="Times New Roman" w:cs="Times New Roman"/>
          <w:sz w:val="22"/>
          <w:szCs w:val="22"/>
        </w:rPr>
        <w:t>Outcomes</w:t>
      </w:r>
    </w:p>
    <w:p w14:paraId="5AE0A814" w14:textId="77777777" w:rsidR="00AD56DE" w:rsidRPr="000731EC" w:rsidRDefault="00AD56DE" w:rsidP="000731EC">
      <w:pPr>
        <w:pStyle w:val="Heading3"/>
        <w:spacing w:before="0" w:after="0"/>
        <w:rPr>
          <w:rFonts w:ascii="Times New Roman" w:hAnsi="Times New Roman" w:cs="Times New Roman"/>
          <w:sz w:val="22"/>
          <w:szCs w:val="22"/>
        </w:rPr>
      </w:pPr>
      <w:r w:rsidRPr="000731EC">
        <w:rPr>
          <w:rFonts w:ascii="Times New Roman" w:hAnsi="Times New Roman" w:cs="Times New Roman"/>
          <w:sz w:val="22"/>
          <w:szCs w:val="22"/>
        </w:rPr>
        <w:t>Improved national and LGAs level agricultural regulatory environment</w:t>
      </w:r>
    </w:p>
    <w:p w14:paraId="779CFBED" w14:textId="77777777" w:rsidR="00AD56DE" w:rsidRPr="000731EC" w:rsidRDefault="00AD56DE" w:rsidP="000731EC">
      <w:pPr>
        <w:pStyle w:val="Heading3"/>
        <w:spacing w:before="0" w:after="0"/>
        <w:rPr>
          <w:rFonts w:ascii="Times New Roman" w:hAnsi="Times New Roman" w:cs="Times New Roman"/>
          <w:sz w:val="22"/>
          <w:szCs w:val="22"/>
        </w:rPr>
      </w:pPr>
      <w:r w:rsidRPr="000731EC">
        <w:rPr>
          <w:rFonts w:ascii="Times New Roman" w:hAnsi="Times New Roman" w:cs="Times New Roman"/>
          <w:sz w:val="22"/>
          <w:szCs w:val="22"/>
        </w:rPr>
        <w:t>Strengthened capacity of LGAs policy and regulatory focus institutions</w:t>
      </w:r>
    </w:p>
    <w:p w14:paraId="5C79AC2E" w14:textId="77777777" w:rsidR="00AD56DE" w:rsidRPr="000731EC" w:rsidRDefault="00AD56DE" w:rsidP="000731EC">
      <w:pPr>
        <w:pStyle w:val="Heading3"/>
        <w:spacing w:before="0" w:after="0"/>
        <w:rPr>
          <w:rFonts w:ascii="Times New Roman" w:hAnsi="Times New Roman" w:cs="Times New Roman"/>
          <w:sz w:val="22"/>
          <w:szCs w:val="22"/>
        </w:rPr>
      </w:pPr>
      <w:r w:rsidRPr="000731EC">
        <w:rPr>
          <w:rFonts w:ascii="Times New Roman" w:hAnsi="Times New Roman" w:cs="Times New Roman"/>
          <w:sz w:val="22"/>
          <w:szCs w:val="22"/>
        </w:rPr>
        <w:t>More streamlined institutional and regulatory system for agribusinesses working in the seed sub-sector</w:t>
      </w:r>
    </w:p>
    <w:p w14:paraId="42CF4EEE" w14:textId="77777777" w:rsidR="00AD56DE" w:rsidRPr="000731EC" w:rsidRDefault="00AD56DE" w:rsidP="000731EC">
      <w:pPr>
        <w:pStyle w:val="Heading3"/>
        <w:spacing w:before="0" w:after="0"/>
        <w:rPr>
          <w:rFonts w:ascii="Times New Roman" w:hAnsi="Times New Roman" w:cs="Times New Roman"/>
          <w:sz w:val="22"/>
          <w:szCs w:val="22"/>
        </w:rPr>
      </w:pPr>
      <w:r w:rsidRPr="000731EC">
        <w:rPr>
          <w:rFonts w:ascii="Times New Roman" w:hAnsi="Times New Roman" w:cs="Times New Roman"/>
          <w:sz w:val="22"/>
          <w:szCs w:val="22"/>
        </w:rPr>
        <w:t>Increased investments in agribusinesses at the LGAs</w:t>
      </w:r>
    </w:p>
    <w:p w14:paraId="2613E1B8" w14:textId="77777777" w:rsidR="00AD56DE" w:rsidRPr="000731EC" w:rsidRDefault="00AD56DE" w:rsidP="000731EC">
      <w:pPr>
        <w:pStyle w:val="CEPAReportText"/>
        <w:spacing w:line="240" w:lineRule="auto"/>
        <w:rPr>
          <w:rFonts w:ascii="Times New Roman" w:hAnsi="Times New Roman"/>
          <w:sz w:val="22"/>
          <w:szCs w:val="22"/>
        </w:rPr>
      </w:pPr>
    </w:p>
    <w:p w14:paraId="63C720D7" w14:textId="77777777" w:rsidR="003A3505" w:rsidRPr="000731EC" w:rsidRDefault="003A3505" w:rsidP="000731EC">
      <w:pPr>
        <w:pStyle w:val="Heading2"/>
        <w:spacing w:line="240" w:lineRule="auto"/>
        <w:rPr>
          <w:rFonts w:ascii="Times New Roman" w:hAnsi="Times New Roman" w:cs="Times New Roman"/>
          <w:sz w:val="22"/>
          <w:szCs w:val="22"/>
        </w:rPr>
      </w:pPr>
      <w:bookmarkStart w:id="9" w:name="_Toc444762448"/>
      <w:bookmarkStart w:id="10" w:name="_Toc449012313"/>
      <w:r w:rsidRPr="000731EC">
        <w:rPr>
          <w:rFonts w:ascii="Times New Roman" w:hAnsi="Times New Roman" w:cs="Times New Roman"/>
          <w:sz w:val="22"/>
          <w:szCs w:val="22"/>
        </w:rPr>
        <w:t>Competencies required</w:t>
      </w:r>
    </w:p>
    <w:p w14:paraId="6943BF81" w14:textId="15B3C43A" w:rsidR="004B60E5" w:rsidRPr="000731EC" w:rsidRDefault="004B60E5" w:rsidP="000731EC">
      <w:pPr>
        <w:rPr>
          <w:rFonts w:ascii="Times New Roman" w:hAnsi="Times New Roman"/>
          <w:b/>
          <w:sz w:val="22"/>
          <w:szCs w:val="22"/>
        </w:rPr>
      </w:pPr>
      <w:r w:rsidRPr="000731EC">
        <w:rPr>
          <w:rFonts w:ascii="Times New Roman" w:hAnsi="Times New Roman"/>
          <w:b/>
          <w:sz w:val="22"/>
          <w:szCs w:val="22"/>
        </w:rPr>
        <w:t>FIRM:</w:t>
      </w:r>
    </w:p>
    <w:p w14:paraId="6716AB2D" w14:textId="77777777" w:rsidR="003A3505" w:rsidRPr="000731EC" w:rsidRDefault="003A3505" w:rsidP="000731EC">
      <w:pPr>
        <w:rPr>
          <w:rFonts w:ascii="Times New Roman" w:hAnsi="Times New Roman"/>
          <w:sz w:val="22"/>
          <w:szCs w:val="22"/>
        </w:rPr>
      </w:pPr>
      <w:r w:rsidRPr="000731EC">
        <w:rPr>
          <w:rFonts w:ascii="Times New Roman" w:hAnsi="Times New Roman"/>
          <w:sz w:val="22"/>
          <w:szCs w:val="22"/>
        </w:rPr>
        <w:t xml:space="preserve">AGRA wishes to contract </w:t>
      </w:r>
      <w:r w:rsidR="004B60E5" w:rsidRPr="000731EC">
        <w:rPr>
          <w:rFonts w:ascii="Times New Roman" w:hAnsi="Times New Roman"/>
          <w:sz w:val="22"/>
          <w:szCs w:val="22"/>
        </w:rPr>
        <w:t>a firm</w:t>
      </w:r>
      <w:r w:rsidRPr="000731EC">
        <w:rPr>
          <w:rFonts w:ascii="Times New Roman" w:hAnsi="Times New Roman"/>
          <w:sz w:val="22"/>
          <w:szCs w:val="22"/>
        </w:rPr>
        <w:t xml:space="preserve"> </w:t>
      </w:r>
      <w:r w:rsidR="004B60E5" w:rsidRPr="000731EC">
        <w:rPr>
          <w:rFonts w:ascii="Times New Roman" w:hAnsi="Times New Roman"/>
          <w:sz w:val="22"/>
          <w:szCs w:val="22"/>
        </w:rPr>
        <w:t>w</w:t>
      </w:r>
      <w:r w:rsidRPr="000731EC">
        <w:rPr>
          <w:rFonts w:ascii="Times New Roman" w:hAnsi="Times New Roman"/>
          <w:sz w:val="22"/>
          <w:szCs w:val="22"/>
        </w:rPr>
        <w:t>ith the following skills and qualifications:</w:t>
      </w:r>
    </w:p>
    <w:p w14:paraId="6BB1CC17" w14:textId="77777777" w:rsidR="00D77875" w:rsidRPr="000731EC" w:rsidRDefault="00D77875" w:rsidP="00692DF5">
      <w:pPr>
        <w:pStyle w:val="NoSpacing"/>
        <w:numPr>
          <w:ilvl w:val="0"/>
          <w:numId w:val="8"/>
        </w:numPr>
        <w:jc w:val="both"/>
        <w:rPr>
          <w:rFonts w:ascii="Times New Roman" w:hAnsi="Times New Roman" w:cs="Times New Roman"/>
        </w:rPr>
      </w:pPr>
      <w:r w:rsidRPr="000731EC">
        <w:rPr>
          <w:rFonts w:ascii="Times New Roman" w:hAnsi="Times New Roman" w:cs="Times New Roman"/>
        </w:rPr>
        <w:t xml:space="preserve">Proven track record of conducting high-quality </w:t>
      </w:r>
      <w:r w:rsidR="00384975" w:rsidRPr="000731EC">
        <w:rPr>
          <w:rFonts w:ascii="Times New Roman" w:hAnsi="Times New Roman" w:cs="Times New Roman"/>
        </w:rPr>
        <w:t>policy and economic analysis</w:t>
      </w:r>
    </w:p>
    <w:p w14:paraId="1EEF7A08" w14:textId="77777777" w:rsidR="00D77875" w:rsidRPr="000731EC" w:rsidRDefault="00D77875" w:rsidP="00692DF5">
      <w:pPr>
        <w:pStyle w:val="NoSpacing"/>
        <w:numPr>
          <w:ilvl w:val="0"/>
          <w:numId w:val="8"/>
        </w:numPr>
        <w:jc w:val="both"/>
        <w:rPr>
          <w:rFonts w:ascii="Times New Roman" w:hAnsi="Times New Roman" w:cs="Times New Roman"/>
        </w:rPr>
      </w:pPr>
      <w:r w:rsidRPr="000731EC">
        <w:rPr>
          <w:rFonts w:ascii="Times New Roman" w:hAnsi="Times New Roman" w:cs="Times New Roman"/>
        </w:rPr>
        <w:t xml:space="preserve">Experience in conducting studies on </w:t>
      </w:r>
      <w:r w:rsidR="00384975" w:rsidRPr="000731EC">
        <w:rPr>
          <w:rFonts w:ascii="Times New Roman" w:hAnsi="Times New Roman" w:cs="Times New Roman"/>
        </w:rPr>
        <w:t>seed subsector, particularly on policy and regulatory environment</w:t>
      </w:r>
      <w:r w:rsidR="002D7C85" w:rsidRPr="000731EC">
        <w:rPr>
          <w:rFonts w:ascii="Times New Roman" w:hAnsi="Times New Roman" w:cs="Times New Roman"/>
        </w:rPr>
        <w:t xml:space="preserve"> </w:t>
      </w:r>
    </w:p>
    <w:p w14:paraId="64293921" w14:textId="77777777" w:rsidR="00D77875" w:rsidRPr="000731EC" w:rsidRDefault="00D77875" w:rsidP="00692DF5">
      <w:pPr>
        <w:pStyle w:val="NoSpacing"/>
        <w:numPr>
          <w:ilvl w:val="0"/>
          <w:numId w:val="8"/>
        </w:numPr>
        <w:jc w:val="both"/>
        <w:rPr>
          <w:rFonts w:ascii="Times New Roman" w:hAnsi="Times New Roman" w:cs="Times New Roman"/>
        </w:rPr>
      </w:pPr>
      <w:r w:rsidRPr="000731EC">
        <w:rPr>
          <w:rFonts w:ascii="Times New Roman" w:hAnsi="Times New Roman" w:cs="Times New Roman"/>
        </w:rPr>
        <w:t>Good Knowledge of Regional and Tanzania Seed System is an added advantage</w:t>
      </w:r>
    </w:p>
    <w:p w14:paraId="1C8197FC" w14:textId="77777777" w:rsidR="00D77875" w:rsidRPr="000731EC" w:rsidRDefault="00D77875" w:rsidP="00692DF5">
      <w:pPr>
        <w:pStyle w:val="ListParagraph"/>
        <w:numPr>
          <w:ilvl w:val="0"/>
          <w:numId w:val="8"/>
        </w:numPr>
        <w:rPr>
          <w:rFonts w:ascii="Times New Roman" w:hAnsi="Times New Roman"/>
        </w:rPr>
      </w:pPr>
      <w:r w:rsidRPr="000731EC">
        <w:rPr>
          <w:rFonts w:ascii="Times New Roman" w:hAnsi="Times New Roman"/>
        </w:rPr>
        <w:t>Good understanding of the policy and regulatory opportunities and challenges in Tanzania’s seed subsector</w:t>
      </w:r>
    </w:p>
    <w:p w14:paraId="7B9194C2" w14:textId="427D37DA" w:rsidR="00B91FA5" w:rsidRPr="000731EC" w:rsidRDefault="00B91FA5" w:rsidP="000731EC">
      <w:pPr>
        <w:pStyle w:val="Heading2"/>
        <w:spacing w:line="240" w:lineRule="auto"/>
        <w:rPr>
          <w:rFonts w:ascii="Times New Roman" w:hAnsi="Times New Roman" w:cs="Times New Roman"/>
          <w:sz w:val="22"/>
          <w:szCs w:val="22"/>
        </w:rPr>
      </w:pPr>
      <w:r w:rsidRPr="000731EC">
        <w:rPr>
          <w:rFonts w:ascii="Times New Roman" w:hAnsi="Times New Roman" w:cs="Times New Roman"/>
          <w:sz w:val="22"/>
          <w:szCs w:val="22"/>
        </w:rPr>
        <w:t>Timelines and Duration of the Assignment</w:t>
      </w:r>
    </w:p>
    <w:p w14:paraId="1B04BF27" w14:textId="77777777" w:rsidR="00B91FA5" w:rsidRPr="000731EC" w:rsidRDefault="00B91FA5" w:rsidP="000731EC">
      <w:pPr>
        <w:rPr>
          <w:rFonts w:ascii="Times New Roman" w:hAnsi="Times New Roman"/>
          <w:sz w:val="22"/>
          <w:szCs w:val="22"/>
        </w:rPr>
      </w:pPr>
      <w:r w:rsidRPr="000731EC">
        <w:rPr>
          <w:rFonts w:ascii="Times New Roman" w:hAnsi="Times New Roman"/>
          <w:sz w:val="22"/>
          <w:szCs w:val="22"/>
        </w:rPr>
        <w:t>The period of performance is 6 months. The consulting firm shall  provide technical assistance to the Tanzania Country Team.</w:t>
      </w:r>
    </w:p>
    <w:p w14:paraId="671164D7" w14:textId="77777777" w:rsidR="00E11B0B" w:rsidRPr="000731EC" w:rsidRDefault="00E11B0B" w:rsidP="000731EC">
      <w:pPr>
        <w:rPr>
          <w:rFonts w:ascii="Times New Roman" w:hAnsi="Times New Roman"/>
          <w:sz w:val="22"/>
          <w:szCs w:val="22"/>
        </w:rPr>
      </w:pPr>
    </w:p>
    <w:bookmarkEnd w:id="9"/>
    <w:bookmarkEnd w:id="10"/>
    <w:p w14:paraId="5B2DF465" w14:textId="01073ED9" w:rsidR="00743FAB" w:rsidRPr="000731EC" w:rsidRDefault="00180FEE" w:rsidP="000731EC">
      <w:pPr>
        <w:pStyle w:val="Heading2"/>
        <w:spacing w:line="240" w:lineRule="auto"/>
        <w:rPr>
          <w:rFonts w:ascii="Times New Roman" w:hAnsi="Times New Roman" w:cs="Times New Roman"/>
          <w:sz w:val="22"/>
          <w:szCs w:val="22"/>
        </w:rPr>
      </w:pPr>
      <w:r w:rsidRPr="000731EC">
        <w:rPr>
          <w:rFonts w:ascii="Times New Roman" w:hAnsi="Times New Roman" w:cs="Times New Roman"/>
          <w:sz w:val="22"/>
          <w:szCs w:val="22"/>
        </w:rPr>
        <w:t>Selection</w:t>
      </w:r>
      <w:r w:rsidR="006F122E" w:rsidRPr="000731EC">
        <w:rPr>
          <w:rFonts w:ascii="Times New Roman" w:hAnsi="Times New Roman" w:cs="Times New Roman"/>
          <w:sz w:val="22"/>
          <w:szCs w:val="22"/>
        </w:rPr>
        <w:t xml:space="preserve">/ </w:t>
      </w:r>
      <w:r w:rsidR="0098491E" w:rsidRPr="000731EC">
        <w:rPr>
          <w:rFonts w:ascii="Times New Roman" w:hAnsi="Times New Roman" w:cs="Times New Roman"/>
          <w:sz w:val="22"/>
          <w:szCs w:val="22"/>
        </w:rPr>
        <w:t>Evaluation Criteria</w:t>
      </w:r>
    </w:p>
    <w:tbl>
      <w:tblPr>
        <w:tblStyle w:val="TableGrid"/>
        <w:tblW w:w="5000" w:type="pct"/>
        <w:tblLook w:val="04A0" w:firstRow="1" w:lastRow="0" w:firstColumn="1" w:lastColumn="0" w:noHBand="0" w:noVBand="1"/>
      </w:tblPr>
      <w:tblGrid>
        <w:gridCol w:w="1446"/>
        <w:gridCol w:w="6948"/>
        <w:gridCol w:w="1342"/>
      </w:tblGrid>
      <w:tr w:rsidR="008D1903" w:rsidRPr="000731EC" w14:paraId="56B03CCD" w14:textId="77777777" w:rsidTr="000731EC">
        <w:tc>
          <w:tcPr>
            <w:tcW w:w="743" w:type="pct"/>
          </w:tcPr>
          <w:p w14:paraId="3CA34C45" w14:textId="77777777" w:rsidR="008D1903" w:rsidRPr="000731EC" w:rsidRDefault="008D1903" w:rsidP="000731EC">
            <w:pPr>
              <w:pStyle w:val="Body"/>
              <w:tabs>
                <w:tab w:val="left" w:pos="720"/>
              </w:tabs>
              <w:autoSpaceDE w:val="0"/>
              <w:autoSpaceDN w:val="0"/>
              <w:adjustRightInd w:val="0"/>
              <w:ind w:right="-20"/>
              <w:rPr>
                <w:rFonts w:ascii="Times New Roman" w:hAnsi="Times New Roman" w:cs="Times New Roman"/>
                <w:b/>
                <w:bCs/>
                <w:sz w:val="22"/>
                <w:szCs w:val="22"/>
              </w:rPr>
            </w:pPr>
            <w:r w:rsidRPr="000731EC">
              <w:rPr>
                <w:rFonts w:ascii="Times New Roman" w:hAnsi="Times New Roman" w:cs="Times New Roman"/>
                <w:b/>
                <w:bCs/>
                <w:sz w:val="22"/>
                <w:szCs w:val="22"/>
              </w:rPr>
              <w:t>Evaluation Criteria</w:t>
            </w:r>
          </w:p>
        </w:tc>
        <w:tc>
          <w:tcPr>
            <w:tcW w:w="3568" w:type="pct"/>
          </w:tcPr>
          <w:p w14:paraId="5FB1DAC4" w14:textId="77777777" w:rsidR="008D1903" w:rsidRPr="000731EC" w:rsidRDefault="008D1903" w:rsidP="000731EC">
            <w:pPr>
              <w:pStyle w:val="Body"/>
              <w:tabs>
                <w:tab w:val="left" w:pos="720"/>
              </w:tabs>
              <w:autoSpaceDE w:val="0"/>
              <w:autoSpaceDN w:val="0"/>
              <w:adjustRightInd w:val="0"/>
              <w:ind w:right="-20"/>
              <w:rPr>
                <w:rFonts w:ascii="Times New Roman" w:hAnsi="Times New Roman" w:cs="Times New Roman"/>
                <w:b/>
                <w:bCs/>
                <w:sz w:val="22"/>
                <w:szCs w:val="22"/>
              </w:rPr>
            </w:pPr>
            <w:r w:rsidRPr="000731EC">
              <w:rPr>
                <w:rFonts w:ascii="Times New Roman" w:hAnsi="Times New Roman" w:cs="Times New Roman"/>
                <w:b/>
                <w:bCs/>
                <w:sz w:val="22"/>
                <w:szCs w:val="22"/>
              </w:rPr>
              <w:t>Sub criteria/Description</w:t>
            </w:r>
          </w:p>
        </w:tc>
        <w:tc>
          <w:tcPr>
            <w:tcW w:w="689" w:type="pct"/>
          </w:tcPr>
          <w:p w14:paraId="45227A07" w14:textId="77777777" w:rsidR="008D1903" w:rsidRPr="000731EC" w:rsidRDefault="008D1903" w:rsidP="000731EC">
            <w:pPr>
              <w:pStyle w:val="Body"/>
              <w:tabs>
                <w:tab w:val="left" w:pos="720"/>
              </w:tabs>
              <w:autoSpaceDE w:val="0"/>
              <w:autoSpaceDN w:val="0"/>
              <w:adjustRightInd w:val="0"/>
              <w:ind w:right="-20"/>
              <w:rPr>
                <w:rFonts w:ascii="Times New Roman" w:hAnsi="Times New Roman" w:cs="Times New Roman"/>
                <w:b/>
                <w:bCs/>
                <w:sz w:val="22"/>
                <w:szCs w:val="22"/>
              </w:rPr>
            </w:pPr>
            <w:r w:rsidRPr="000731EC">
              <w:rPr>
                <w:rFonts w:ascii="Times New Roman" w:hAnsi="Times New Roman" w:cs="Times New Roman"/>
                <w:b/>
                <w:bCs/>
                <w:sz w:val="22"/>
                <w:szCs w:val="22"/>
              </w:rPr>
              <w:t>Evaluation Score</w:t>
            </w:r>
          </w:p>
        </w:tc>
      </w:tr>
      <w:tr w:rsidR="008D1903" w:rsidRPr="000731EC" w14:paraId="118A72EF" w14:textId="77777777" w:rsidTr="000731EC">
        <w:tc>
          <w:tcPr>
            <w:tcW w:w="743" w:type="pct"/>
          </w:tcPr>
          <w:p w14:paraId="421971A5" w14:textId="77777777" w:rsidR="008D1903" w:rsidRPr="000731EC" w:rsidRDefault="008D1903" w:rsidP="000731EC">
            <w:pPr>
              <w:pStyle w:val="Body"/>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Past Performance of the Firm</w:t>
            </w:r>
          </w:p>
        </w:tc>
        <w:tc>
          <w:tcPr>
            <w:tcW w:w="3568" w:type="pct"/>
          </w:tcPr>
          <w:p w14:paraId="6529935E" w14:textId="77777777" w:rsidR="008D1903" w:rsidRPr="000731EC" w:rsidRDefault="008D1903" w:rsidP="000731EC">
            <w:pPr>
              <w:pStyle w:val="Body"/>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 xml:space="preserve">Detailed and specific experience of the firm in undertaking similar engagements; </w:t>
            </w:r>
          </w:p>
          <w:p w14:paraId="0707617B" w14:textId="2AE6ECC3" w:rsidR="008D1903" w:rsidRPr="000731EC" w:rsidRDefault="008D1903" w:rsidP="00692DF5">
            <w:pPr>
              <w:pStyle w:val="Body"/>
              <w:numPr>
                <w:ilvl w:val="0"/>
                <w:numId w:val="13"/>
              </w:numPr>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 xml:space="preserve">Provide at least </w:t>
            </w:r>
            <w:r w:rsidR="00FE2B3A">
              <w:rPr>
                <w:rFonts w:ascii="Times New Roman" w:hAnsi="Times New Roman" w:cs="Times New Roman"/>
                <w:sz w:val="22"/>
                <w:szCs w:val="22"/>
              </w:rPr>
              <w:t>three r</w:t>
            </w:r>
            <w:r w:rsidRPr="000731EC">
              <w:rPr>
                <w:rFonts w:ascii="Times New Roman" w:hAnsi="Times New Roman" w:cs="Times New Roman"/>
                <w:sz w:val="22"/>
                <w:szCs w:val="22"/>
              </w:rPr>
              <w:t>eference letters of similar assignments</w:t>
            </w:r>
            <w:r w:rsidR="000731EC" w:rsidRPr="000731EC">
              <w:rPr>
                <w:rFonts w:ascii="Times New Roman" w:hAnsi="Times New Roman" w:cs="Times New Roman"/>
                <w:sz w:val="22"/>
                <w:szCs w:val="22"/>
              </w:rPr>
              <w:t xml:space="preserve"> (e.g., statistical and quantitative economic modeling)</w:t>
            </w:r>
            <w:r w:rsidRPr="000731EC">
              <w:rPr>
                <w:rFonts w:ascii="Times New Roman" w:hAnsi="Times New Roman" w:cs="Times New Roman"/>
                <w:sz w:val="22"/>
                <w:szCs w:val="22"/>
              </w:rPr>
              <w:t xml:space="preserve"> conducted in the last three years of similar scope.</w:t>
            </w:r>
          </w:p>
          <w:p w14:paraId="011FBC74" w14:textId="76F468CE" w:rsidR="008D1903" w:rsidRPr="000731EC" w:rsidRDefault="008D1903" w:rsidP="00692DF5">
            <w:pPr>
              <w:pStyle w:val="Body"/>
              <w:numPr>
                <w:ilvl w:val="0"/>
                <w:numId w:val="13"/>
              </w:numPr>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 xml:space="preserve">Provide </w:t>
            </w:r>
            <w:r w:rsidR="0073751D" w:rsidRPr="0073751D">
              <w:rPr>
                <w:rFonts w:ascii="Times New Roman" w:hAnsi="Times New Roman" w:cs="Times New Roman"/>
                <w:sz w:val="22"/>
                <w:szCs w:val="22"/>
              </w:rPr>
              <w:t>a minimum of two concrete samples of similar work done for other organizations)</w:t>
            </w:r>
          </w:p>
          <w:p w14:paraId="4133677A" w14:textId="53686E03" w:rsidR="000731EC" w:rsidRPr="000731EC" w:rsidRDefault="000731EC" w:rsidP="00692DF5">
            <w:pPr>
              <w:pStyle w:val="ListParagraph"/>
              <w:numPr>
                <w:ilvl w:val="0"/>
                <w:numId w:val="13"/>
              </w:numPr>
              <w:rPr>
                <w:rFonts w:ascii="Times New Roman" w:eastAsia="Calibri" w:hAnsi="Times New Roman"/>
              </w:rPr>
            </w:pPr>
            <w:r w:rsidRPr="000731EC">
              <w:rPr>
                <w:rFonts w:ascii="Times New Roman" w:eastAsia="Calibri" w:hAnsi="Times New Roman"/>
              </w:rPr>
              <w:t>Report writing and presentation skills (at least two sample reports from previous studies will be required)</w:t>
            </w:r>
          </w:p>
        </w:tc>
        <w:tc>
          <w:tcPr>
            <w:tcW w:w="689" w:type="pct"/>
          </w:tcPr>
          <w:p w14:paraId="6C158B35" w14:textId="563D96E6" w:rsidR="008D1903" w:rsidRPr="000731EC" w:rsidRDefault="0005695F" w:rsidP="000731EC">
            <w:pPr>
              <w:pStyle w:val="Body"/>
              <w:tabs>
                <w:tab w:val="left" w:pos="720"/>
              </w:tabs>
              <w:autoSpaceDE w:val="0"/>
              <w:autoSpaceDN w:val="0"/>
              <w:adjustRightInd w:val="0"/>
              <w:ind w:right="-20"/>
              <w:rPr>
                <w:rFonts w:ascii="Times New Roman" w:hAnsi="Times New Roman" w:cs="Times New Roman"/>
                <w:sz w:val="22"/>
                <w:szCs w:val="22"/>
              </w:rPr>
            </w:pPr>
            <w:r>
              <w:rPr>
                <w:rFonts w:ascii="Times New Roman" w:hAnsi="Times New Roman" w:cs="Times New Roman"/>
                <w:sz w:val="22"/>
                <w:szCs w:val="22"/>
              </w:rPr>
              <w:t>3</w:t>
            </w:r>
            <w:r w:rsidR="008D1903" w:rsidRPr="000731EC">
              <w:rPr>
                <w:rFonts w:ascii="Times New Roman" w:hAnsi="Times New Roman" w:cs="Times New Roman"/>
                <w:sz w:val="22"/>
                <w:szCs w:val="22"/>
              </w:rPr>
              <w:t>0%</w:t>
            </w:r>
          </w:p>
        </w:tc>
      </w:tr>
      <w:tr w:rsidR="008D1903" w:rsidRPr="000731EC" w14:paraId="642CD8C4" w14:textId="77777777" w:rsidTr="000731EC">
        <w:tc>
          <w:tcPr>
            <w:tcW w:w="743" w:type="pct"/>
          </w:tcPr>
          <w:p w14:paraId="0767E5E9" w14:textId="77777777" w:rsidR="008D1903" w:rsidRPr="000731EC" w:rsidRDefault="008D1903" w:rsidP="000731EC">
            <w:pPr>
              <w:pStyle w:val="Body"/>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Technical Approach</w:t>
            </w:r>
          </w:p>
        </w:tc>
        <w:tc>
          <w:tcPr>
            <w:tcW w:w="3568" w:type="pct"/>
          </w:tcPr>
          <w:p w14:paraId="37EBE021" w14:textId="102E67BA" w:rsidR="008D1903" w:rsidRPr="000731EC" w:rsidRDefault="008D1903" w:rsidP="000731EC">
            <w:pPr>
              <w:pStyle w:val="Body"/>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 xml:space="preserve">A description of the approach and plan of execution which the firm proposes to perform the assignment. </w:t>
            </w:r>
          </w:p>
          <w:p w14:paraId="0BA8208A" w14:textId="7787E381" w:rsidR="008D1903" w:rsidRPr="000731EC" w:rsidRDefault="008D1903" w:rsidP="00692DF5">
            <w:pPr>
              <w:pStyle w:val="Body"/>
              <w:numPr>
                <w:ilvl w:val="0"/>
                <w:numId w:val="15"/>
              </w:numPr>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Understand</w:t>
            </w:r>
            <w:r w:rsidR="00FE2B3A">
              <w:rPr>
                <w:rFonts w:ascii="Times New Roman" w:hAnsi="Times New Roman" w:cs="Times New Roman"/>
                <w:sz w:val="22"/>
                <w:szCs w:val="22"/>
              </w:rPr>
              <w:t>ing of the issue (how well the company</w:t>
            </w:r>
            <w:r w:rsidRPr="000731EC">
              <w:rPr>
                <w:rFonts w:ascii="Times New Roman" w:hAnsi="Times New Roman" w:cs="Times New Roman"/>
                <w:sz w:val="22"/>
                <w:szCs w:val="22"/>
              </w:rPr>
              <w:t xml:space="preserve"> understands the gap the study intends to fill)</w:t>
            </w:r>
          </w:p>
          <w:p w14:paraId="5CA73161" w14:textId="77777777" w:rsidR="0073751D" w:rsidRPr="0073751D" w:rsidRDefault="0073751D" w:rsidP="00692DF5">
            <w:pPr>
              <w:pStyle w:val="ListParagraph"/>
              <w:numPr>
                <w:ilvl w:val="0"/>
                <w:numId w:val="15"/>
              </w:numPr>
              <w:rPr>
                <w:rFonts w:ascii="Times New Roman" w:eastAsia="Calibri" w:hAnsi="Times New Roman"/>
              </w:rPr>
            </w:pPr>
            <w:r w:rsidRPr="0073751D">
              <w:rPr>
                <w:rFonts w:ascii="Times New Roman" w:eastAsia="Calibri" w:hAnsi="Times New Roman"/>
              </w:rPr>
              <w:t xml:space="preserve">The methodology proposed for the assignment (including tools proposed for the assignment) </w:t>
            </w:r>
          </w:p>
          <w:p w14:paraId="20314FAC" w14:textId="7D228C66" w:rsidR="000731EC" w:rsidRDefault="000731EC" w:rsidP="00692DF5">
            <w:pPr>
              <w:pStyle w:val="ListParagraph"/>
              <w:numPr>
                <w:ilvl w:val="0"/>
                <w:numId w:val="15"/>
              </w:numPr>
              <w:rPr>
                <w:rFonts w:ascii="Times New Roman" w:eastAsia="Calibri" w:hAnsi="Times New Roman"/>
              </w:rPr>
            </w:pPr>
            <w:r w:rsidRPr="000731EC">
              <w:rPr>
                <w:rFonts w:ascii="Times New Roman" w:eastAsia="Calibri" w:hAnsi="Times New Roman"/>
              </w:rPr>
              <w:t>Understanding of Tanzania’s Seed System (e.g. Seed production, distribution and seed trading; variety registration and release; seed Institution and legal framework etc.)</w:t>
            </w:r>
          </w:p>
          <w:p w14:paraId="31712509" w14:textId="7E2B4661" w:rsidR="0005695F" w:rsidRDefault="0005695F" w:rsidP="0005695F">
            <w:pPr>
              <w:pStyle w:val="ListParagraph"/>
              <w:numPr>
                <w:ilvl w:val="0"/>
                <w:numId w:val="15"/>
              </w:numPr>
              <w:rPr>
                <w:rFonts w:ascii="Times New Roman" w:eastAsia="Calibri" w:hAnsi="Times New Roman"/>
              </w:rPr>
            </w:pPr>
            <w:r w:rsidRPr="0005695F">
              <w:rPr>
                <w:rFonts w:ascii="Times New Roman" w:eastAsia="Calibri" w:hAnsi="Times New Roman"/>
              </w:rPr>
              <w:t>Proposed assignment plan that includes clear timelines for the assignment, that demonstrates the understanding of the assignment expectation and high-quality proposal</w:t>
            </w:r>
          </w:p>
          <w:p w14:paraId="4174F465" w14:textId="5841F4E5" w:rsidR="00B048E7" w:rsidRPr="00FE2B3A" w:rsidRDefault="00B048E7" w:rsidP="00B048E7">
            <w:pPr>
              <w:rPr>
                <w:rFonts w:ascii="Times New Roman" w:eastAsia="Calibri" w:hAnsi="Times New Roman"/>
                <w:b/>
                <w:i/>
                <w:iCs/>
              </w:rPr>
            </w:pPr>
            <w:r w:rsidRPr="00FE2B3A">
              <w:rPr>
                <w:rFonts w:ascii="Times New Roman" w:eastAsia="Calibri" w:hAnsi="Times New Roman"/>
                <w:b/>
                <w:i/>
                <w:iCs/>
              </w:rPr>
              <w:t>Maximum 10 pages</w:t>
            </w:r>
          </w:p>
        </w:tc>
        <w:tc>
          <w:tcPr>
            <w:tcW w:w="689" w:type="pct"/>
          </w:tcPr>
          <w:p w14:paraId="3ED09D3C" w14:textId="77777777" w:rsidR="008D1903" w:rsidRPr="000731EC" w:rsidRDefault="008D1903" w:rsidP="000731EC">
            <w:pPr>
              <w:pStyle w:val="Body"/>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40%</w:t>
            </w:r>
          </w:p>
        </w:tc>
      </w:tr>
      <w:tr w:rsidR="008D1903" w:rsidRPr="000731EC" w14:paraId="38E8947F" w14:textId="77777777" w:rsidTr="000731EC">
        <w:tc>
          <w:tcPr>
            <w:tcW w:w="743" w:type="pct"/>
          </w:tcPr>
          <w:p w14:paraId="6FB82EBA" w14:textId="77777777" w:rsidR="008D1903" w:rsidRPr="000731EC" w:rsidRDefault="008D1903" w:rsidP="000731EC">
            <w:pPr>
              <w:pStyle w:val="Body"/>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Key Personnel</w:t>
            </w:r>
          </w:p>
        </w:tc>
        <w:tc>
          <w:tcPr>
            <w:tcW w:w="3568" w:type="pct"/>
          </w:tcPr>
          <w:p w14:paraId="07E59806" w14:textId="77777777" w:rsidR="008D1903" w:rsidRPr="000731EC" w:rsidRDefault="008D1903" w:rsidP="000731EC">
            <w:pPr>
              <w:pStyle w:val="Body"/>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The proposed individual/staff team to be deployed for the assignment, the tasks which are proposed to be assigned to each team member, and the allocation of time to each team member;</w:t>
            </w:r>
          </w:p>
          <w:p w14:paraId="0E05DACD" w14:textId="77777777" w:rsidR="008D1903" w:rsidRPr="000731EC" w:rsidRDefault="008D1903" w:rsidP="000731EC">
            <w:pPr>
              <w:pStyle w:val="Body"/>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At minimum the proposed required Key Personnel are;</w:t>
            </w:r>
          </w:p>
          <w:p w14:paraId="7B7A6858" w14:textId="43B9A6E9" w:rsidR="008D1903" w:rsidRPr="000731EC" w:rsidRDefault="008D1903" w:rsidP="00692DF5">
            <w:pPr>
              <w:pStyle w:val="ListParagraph"/>
              <w:numPr>
                <w:ilvl w:val="0"/>
                <w:numId w:val="14"/>
              </w:numPr>
              <w:rPr>
                <w:rFonts w:ascii="Times New Roman" w:eastAsia="Calibri" w:hAnsi="Times New Roman"/>
                <w:b/>
                <w:bCs/>
              </w:rPr>
            </w:pPr>
            <w:r w:rsidRPr="000731EC">
              <w:rPr>
                <w:rFonts w:ascii="Times New Roman" w:eastAsia="Calibri" w:hAnsi="Times New Roman"/>
                <w:b/>
                <w:bCs/>
              </w:rPr>
              <w:t>TEAM LEADER</w:t>
            </w:r>
            <w:r w:rsidR="0005695F">
              <w:rPr>
                <w:rFonts w:ascii="Times New Roman" w:eastAsia="Calibri" w:hAnsi="Times New Roman"/>
                <w:b/>
                <w:bCs/>
              </w:rPr>
              <w:t xml:space="preserve"> (14</w:t>
            </w:r>
            <w:r w:rsidR="00FE2B3A">
              <w:rPr>
                <w:rFonts w:ascii="Times New Roman" w:eastAsia="Calibri" w:hAnsi="Times New Roman"/>
                <w:b/>
                <w:bCs/>
              </w:rPr>
              <w:t>%)</w:t>
            </w:r>
          </w:p>
          <w:p w14:paraId="041CEAAD" w14:textId="77777777" w:rsidR="008D1903" w:rsidRPr="000731EC" w:rsidRDefault="008D1903" w:rsidP="00692DF5">
            <w:pPr>
              <w:pStyle w:val="Body"/>
              <w:numPr>
                <w:ilvl w:val="0"/>
                <w:numId w:val="15"/>
              </w:numPr>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Experience in engaging with and presenting policy research to senior government decision makers</w:t>
            </w:r>
          </w:p>
          <w:p w14:paraId="64639835" w14:textId="77777777" w:rsidR="008D1903" w:rsidRPr="000731EC" w:rsidRDefault="008D1903" w:rsidP="00692DF5">
            <w:pPr>
              <w:pStyle w:val="Body"/>
              <w:numPr>
                <w:ilvl w:val="0"/>
                <w:numId w:val="15"/>
              </w:numPr>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Good understanding of the seed value chain, and strategic planning process…</w:t>
            </w:r>
          </w:p>
          <w:p w14:paraId="5BD30D48" w14:textId="77777777" w:rsidR="008D1903" w:rsidRPr="000731EC" w:rsidRDefault="008D1903" w:rsidP="00692DF5">
            <w:pPr>
              <w:pStyle w:val="Body"/>
              <w:numPr>
                <w:ilvl w:val="0"/>
                <w:numId w:val="15"/>
              </w:numPr>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Strong command of quantitative and statistical modeling skills,</w:t>
            </w:r>
          </w:p>
          <w:p w14:paraId="4AB16FCD" w14:textId="77777777" w:rsidR="008D1903" w:rsidRPr="000731EC" w:rsidRDefault="008D1903" w:rsidP="00692DF5">
            <w:pPr>
              <w:pStyle w:val="Body"/>
              <w:numPr>
                <w:ilvl w:val="0"/>
                <w:numId w:val="15"/>
              </w:numPr>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Good understanding of policy and regulatory opportunities and challenges in Tanzania’s seed subsector</w:t>
            </w:r>
          </w:p>
          <w:p w14:paraId="141AF3DA" w14:textId="77777777" w:rsidR="008D1903" w:rsidRPr="000731EC" w:rsidRDefault="008D1903" w:rsidP="00692DF5">
            <w:pPr>
              <w:pStyle w:val="Body"/>
              <w:numPr>
                <w:ilvl w:val="0"/>
                <w:numId w:val="15"/>
              </w:numPr>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Higher degree (MA, MSc, Ph.D.) in agricultural economics, economics, public policy &amp; administration is required</w:t>
            </w:r>
          </w:p>
          <w:p w14:paraId="59FA2094" w14:textId="316E1E78" w:rsidR="000731EC" w:rsidRPr="000731EC" w:rsidRDefault="000731EC" w:rsidP="00692DF5">
            <w:pPr>
              <w:pStyle w:val="ListParagraph"/>
              <w:numPr>
                <w:ilvl w:val="0"/>
                <w:numId w:val="14"/>
              </w:numPr>
              <w:rPr>
                <w:rFonts w:ascii="Times New Roman" w:eastAsia="Calibri" w:hAnsi="Times New Roman"/>
                <w:b/>
                <w:bCs/>
              </w:rPr>
            </w:pPr>
            <w:r w:rsidRPr="000731EC">
              <w:rPr>
                <w:rFonts w:ascii="Times New Roman" w:eastAsia="Calibri" w:hAnsi="Times New Roman"/>
                <w:b/>
                <w:bCs/>
              </w:rPr>
              <w:t xml:space="preserve">EXPERT 2 </w:t>
            </w:r>
            <w:r w:rsidR="0005695F">
              <w:rPr>
                <w:rFonts w:ascii="Times New Roman" w:eastAsia="Calibri" w:hAnsi="Times New Roman"/>
                <w:b/>
                <w:bCs/>
              </w:rPr>
              <w:t>(8% each)</w:t>
            </w:r>
          </w:p>
          <w:p w14:paraId="4BA1013A" w14:textId="77777777" w:rsidR="000731EC" w:rsidRPr="000731EC" w:rsidRDefault="000731EC" w:rsidP="00692DF5">
            <w:pPr>
              <w:pStyle w:val="Body"/>
              <w:numPr>
                <w:ilvl w:val="0"/>
                <w:numId w:val="15"/>
              </w:numPr>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 xml:space="preserve">Experience in evaluation of government policies, strategy, programs and institution </w:t>
            </w:r>
          </w:p>
          <w:p w14:paraId="7AB8E2BC" w14:textId="77777777" w:rsidR="000731EC" w:rsidRPr="000731EC" w:rsidRDefault="000731EC" w:rsidP="00692DF5">
            <w:pPr>
              <w:pStyle w:val="Body"/>
              <w:numPr>
                <w:ilvl w:val="0"/>
                <w:numId w:val="15"/>
              </w:numPr>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Good knowledge of the regional seed industry</w:t>
            </w:r>
          </w:p>
          <w:p w14:paraId="21DF503E" w14:textId="77777777" w:rsidR="000731EC" w:rsidRPr="000731EC" w:rsidRDefault="000731EC" w:rsidP="00692DF5">
            <w:pPr>
              <w:pStyle w:val="Body"/>
              <w:numPr>
                <w:ilvl w:val="0"/>
                <w:numId w:val="15"/>
              </w:numPr>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Fluency in English and Swahili in both writing and speaking</w:t>
            </w:r>
          </w:p>
          <w:p w14:paraId="0F161D70" w14:textId="77777777" w:rsidR="000731EC" w:rsidRPr="000731EC" w:rsidRDefault="000731EC" w:rsidP="00692DF5">
            <w:pPr>
              <w:pStyle w:val="Body"/>
              <w:numPr>
                <w:ilvl w:val="0"/>
                <w:numId w:val="15"/>
              </w:numPr>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Strong report writing skills and presentation (sample reports prepared by candidate will be required)</w:t>
            </w:r>
          </w:p>
          <w:p w14:paraId="5E740D07" w14:textId="77777777" w:rsidR="000731EC" w:rsidRPr="000731EC" w:rsidRDefault="000731EC" w:rsidP="00692DF5">
            <w:pPr>
              <w:pStyle w:val="Body"/>
              <w:numPr>
                <w:ilvl w:val="0"/>
                <w:numId w:val="15"/>
              </w:numPr>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Experience in designing research methodology and developing data collection instruments</w:t>
            </w:r>
          </w:p>
          <w:p w14:paraId="2524C05A" w14:textId="77777777" w:rsidR="000731EC" w:rsidRPr="000731EC" w:rsidRDefault="000731EC" w:rsidP="00692DF5">
            <w:pPr>
              <w:pStyle w:val="Body"/>
              <w:numPr>
                <w:ilvl w:val="0"/>
                <w:numId w:val="15"/>
              </w:numPr>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t>Higher degree in agricultural economics, economics, or public policy &amp; administration is required</w:t>
            </w:r>
          </w:p>
          <w:p w14:paraId="092918B7" w14:textId="77777777" w:rsidR="000731EC" w:rsidRPr="000731EC" w:rsidRDefault="000731EC" w:rsidP="000731EC">
            <w:pPr>
              <w:rPr>
                <w:rFonts w:ascii="Times New Roman" w:hAnsi="Times New Roman"/>
                <w:sz w:val="22"/>
                <w:szCs w:val="22"/>
              </w:rPr>
            </w:pPr>
            <w:r w:rsidRPr="000731EC">
              <w:rPr>
                <w:rFonts w:ascii="Times New Roman" w:hAnsi="Times New Roman"/>
                <w:sz w:val="22"/>
                <w:szCs w:val="22"/>
              </w:rPr>
              <w:lastRenderedPageBreak/>
              <w:t>The consultant may propose additional staff deemed necessary for the successful conclusion of the assignment.</w:t>
            </w:r>
          </w:p>
          <w:p w14:paraId="08A5D76F" w14:textId="5D468494" w:rsidR="000731EC" w:rsidRPr="000731EC" w:rsidRDefault="000731EC" w:rsidP="000731EC">
            <w:pPr>
              <w:pStyle w:val="Body"/>
              <w:tabs>
                <w:tab w:val="left" w:pos="720"/>
              </w:tabs>
              <w:autoSpaceDE w:val="0"/>
              <w:autoSpaceDN w:val="0"/>
              <w:adjustRightInd w:val="0"/>
              <w:ind w:right="-20"/>
              <w:jc w:val="both"/>
              <w:rPr>
                <w:rFonts w:ascii="Times New Roman" w:hAnsi="Times New Roman" w:cs="Times New Roman"/>
                <w:b/>
                <w:bCs/>
                <w:i/>
                <w:iCs/>
                <w:sz w:val="22"/>
                <w:szCs w:val="22"/>
              </w:rPr>
            </w:pPr>
            <w:r w:rsidRPr="000731EC">
              <w:rPr>
                <w:rFonts w:ascii="Times New Roman" w:hAnsi="Times New Roman" w:cs="Times New Roman"/>
                <w:b/>
                <w:bCs/>
                <w:i/>
                <w:iCs/>
                <w:sz w:val="22"/>
                <w:szCs w:val="22"/>
              </w:rPr>
              <w:t>Curriculum vitae and certificates for proposed key staff must be attached.</w:t>
            </w:r>
          </w:p>
          <w:p w14:paraId="5C15B3DF" w14:textId="5503ADA3" w:rsidR="000731EC" w:rsidRPr="000731EC" w:rsidRDefault="000731EC" w:rsidP="000731EC">
            <w:pPr>
              <w:rPr>
                <w:rFonts w:ascii="Times New Roman" w:hAnsi="Times New Roman"/>
                <w:sz w:val="22"/>
                <w:szCs w:val="22"/>
              </w:rPr>
            </w:pPr>
          </w:p>
        </w:tc>
        <w:tc>
          <w:tcPr>
            <w:tcW w:w="689" w:type="pct"/>
          </w:tcPr>
          <w:p w14:paraId="47A2501F" w14:textId="77777777" w:rsidR="008D1903" w:rsidRPr="000731EC" w:rsidRDefault="008D1903" w:rsidP="000731EC">
            <w:pPr>
              <w:pStyle w:val="Body"/>
              <w:tabs>
                <w:tab w:val="left" w:pos="720"/>
              </w:tabs>
              <w:autoSpaceDE w:val="0"/>
              <w:autoSpaceDN w:val="0"/>
              <w:adjustRightInd w:val="0"/>
              <w:ind w:right="-20"/>
              <w:rPr>
                <w:rFonts w:ascii="Times New Roman" w:hAnsi="Times New Roman" w:cs="Times New Roman"/>
                <w:sz w:val="22"/>
                <w:szCs w:val="22"/>
              </w:rPr>
            </w:pPr>
            <w:r w:rsidRPr="000731EC">
              <w:rPr>
                <w:rFonts w:ascii="Times New Roman" w:hAnsi="Times New Roman" w:cs="Times New Roman"/>
                <w:sz w:val="22"/>
                <w:szCs w:val="22"/>
              </w:rPr>
              <w:lastRenderedPageBreak/>
              <w:t>30%</w:t>
            </w:r>
          </w:p>
        </w:tc>
      </w:tr>
    </w:tbl>
    <w:p w14:paraId="3035DE7F" w14:textId="660ED393" w:rsidR="00CA5B3B" w:rsidRPr="00CA5B3B" w:rsidRDefault="00FE2B3A" w:rsidP="00CA5B3B">
      <w:pPr>
        <w:pStyle w:val="Heading2"/>
        <w:rPr>
          <w:rFonts w:ascii="Times New Roman" w:hAnsi="Times New Roman" w:cs="Times New Roman"/>
          <w:sz w:val="22"/>
          <w:szCs w:val="22"/>
        </w:rPr>
      </w:pPr>
      <w:r>
        <w:rPr>
          <w:rFonts w:ascii="Times New Roman" w:hAnsi="Times New Roman" w:cs="Times New Roman"/>
          <w:sz w:val="22"/>
          <w:szCs w:val="22"/>
        </w:rPr>
        <w:t xml:space="preserve">Proposed </w:t>
      </w:r>
      <w:r w:rsidR="00CA5B3B" w:rsidRPr="00CA5B3B">
        <w:rPr>
          <w:rFonts w:ascii="Times New Roman" w:hAnsi="Times New Roman" w:cs="Times New Roman"/>
          <w:sz w:val="22"/>
          <w:szCs w:val="22"/>
        </w:rPr>
        <w:t>Payment term</w:t>
      </w:r>
      <w:r>
        <w:rPr>
          <w:rFonts w:ascii="Times New Roman" w:hAnsi="Times New Roman" w:cs="Times New Roman"/>
          <w:sz w:val="22"/>
          <w:szCs w:val="22"/>
        </w:rPr>
        <w:t>s</w:t>
      </w:r>
    </w:p>
    <w:p w14:paraId="1DA58056" w14:textId="77777777" w:rsidR="00CA5B3B" w:rsidRPr="00CA5B3B" w:rsidRDefault="00CA5B3B" w:rsidP="00CA5B3B">
      <w:pPr>
        <w:pStyle w:val="Body"/>
        <w:numPr>
          <w:ilvl w:val="0"/>
          <w:numId w:val="24"/>
        </w:numPr>
        <w:rPr>
          <w:rFonts w:ascii="Times New Roman" w:hAnsi="Times New Roman" w:cs="Times New Roman"/>
          <w:sz w:val="22"/>
          <w:szCs w:val="22"/>
        </w:rPr>
      </w:pPr>
      <w:r w:rsidRPr="00CA5B3B">
        <w:rPr>
          <w:rFonts w:ascii="Times New Roman" w:hAnsi="Times New Roman" w:cs="Times New Roman"/>
          <w:sz w:val="22"/>
          <w:szCs w:val="22"/>
        </w:rPr>
        <w:t>20% upon submission of an approved inception report to AGRA</w:t>
      </w:r>
    </w:p>
    <w:p w14:paraId="713920AE" w14:textId="6621A95A" w:rsidR="00CA5B3B" w:rsidRPr="00CA5B3B" w:rsidRDefault="00CA5B3B" w:rsidP="00CA5B3B">
      <w:pPr>
        <w:pStyle w:val="Body"/>
        <w:numPr>
          <w:ilvl w:val="0"/>
          <w:numId w:val="24"/>
        </w:numPr>
        <w:rPr>
          <w:rFonts w:ascii="Times New Roman" w:hAnsi="Times New Roman" w:cs="Times New Roman"/>
          <w:sz w:val="22"/>
          <w:szCs w:val="22"/>
        </w:rPr>
      </w:pPr>
      <w:r w:rsidRPr="00CA5B3B">
        <w:rPr>
          <w:rFonts w:ascii="Times New Roman" w:hAnsi="Times New Roman" w:cs="Times New Roman"/>
          <w:sz w:val="22"/>
          <w:szCs w:val="22"/>
        </w:rPr>
        <w:t xml:space="preserve">40% upon submission of the draft report </w:t>
      </w:r>
    </w:p>
    <w:p w14:paraId="37A7B151" w14:textId="6A46ABF2" w:rsidR="00CA5B3B" w:rsidRDefault="00CA5B3B" w:rsidP="00CA5B3B">
      <w:pPr>
        <w:pStyle w:val="Body"/>
        <w:numPr>
          <w:ilvl w:val="0"/>
          <w:numId w:val="24"/>
        </w:numPr>
        <w:rPr>
          <w:rFonts w:ascii="Times New Roman" w:hAnsi="Times New Roman" w:cs="Times New Roman"/>
          <w:sz w:val="22"/>
          <w:szCs w:val="22"/>
        </w:rPr>
      </w:pPr>
      <w:r w:rsidRPr="00CA5B3B">
        <w:rPr>
          <w:rFonts w:ascii="Times New Roman" w:hAnsi="Times New Roman" w:cs="Times New Roman"/>
          <w:sz w:val="22"/>
          <w:szCs w:val="22"/>
        </w:rPr>
        <w:t>40% upon submission of the final report</w:t>
      </w:r>
    </w:p>
    <w:p w14:paraId="343F63DE" w14:textId="77777777" w:rsidR="00CA5B3B" w:rsidRPr="00CA5B3B" w:rsidRDefault="00CA5B3B" w:rsidP="00CA5B3B">
      <w:pPr>
        <w:pStyle w:val="Body"/>
        <w:ind w:left="720"/>
        <w:rPr>
          <w:rFonts w:ascii="Times New Roman" w:hAnsi="Times New Roman" w:cs="Times New Roman"/>
          <w:sz w:val="22"/>
          <w:szCs w:val="22"/>
        </w:rPr>
      </w:pPr>
    </w:p>
    <w:p w14:paraId="4E026B1B" w14:textId="0A85E2F5" w:rsidR="0073751D" w:rsidRPr="00FE7F43" w:rsidRDefault="0073751D" w:rsidP="0073751D">
      <w:pPr>
        <w:pStyle w:val="Heading2"/>
        <w:spacing w:line="240" w:lineRule="auto"/>
        <w:rPr>
          <w:rFonts w:ascii="Times New Roman" w:hAnsi="Times New Roman" w:cs="Times New Roman"/>
          <w:sz w:val="22"/>
          <w:szCs w:val="22"/>
        </w:rPr>
      </w:pPr>
      <w:r w:rsidRPr="00FE7F43">
        <w:rPr>
          <w:rFonts w:ascii="Times New Roman" w:hAnsi="Times New Roman" w:cs="Times New Roman"/>
          <w:spacing w:val="1"/>
          <w:sz w:val="22"/>
          <w:szCs w:val="22"/>
        </w:rPr>
        <w:t>F</w:t>
      </w:r>
      <w:r w:rsidRPr="00FE7F43">
        <w:rPr>
          <w:rFonts w:ascii="Times New Roman" w:hAnsi="Times New Roman" w:cs="Times New Roman"/>
          <w:spacing w:val="-1"/>
          <w:sz w:val="22"/>
          <w:szCs w:val="22"/>
        </w:rPr>
        <w:t>I</w:t>
      </w:r>
      <w:r w:rsidRPr="00FE7F43">
        <w:rPr>
          <w:rFonts w:ascii="Times New Roman" w:hAnsi="Times New Roman" w:cs="Times New Roman"/>
          <w:sz w:val="22"/>
          <w:szCs w:val="22"/>
        </w:rPr>
        <w:t>N</w:t>
      </w:r>
      <w:r w:rsidRPr="00FE7F43">
        <w:rPr>
          <w:rFonts w:ascii="Times New Roman" w:hAnsi="Times New Roman" w:cs="Times New Roman"/>
          <w:spacing w:val="-1"/>
          <w:sz w:val="22"/>
          <w:szCs w:val="22"/>
        </w:rPr>
        <w:t>A</w:t>
      </w:r>
      <w:r w:rsidRPr="00FE7F43">
        <w:rPr>
          <w:rFonts w:ascii="Times New Roman" w:hAnsi="Times New Roman" w:cs="Times New Roman"/>
          <w:sz w:val="22"/>
          <w:szCs w:val="22"/>
        </w:rPr>
        <w:t>NC</w:t>
      </w:r>
      <w:r w:rsidRPr="00FE7F43">
        <w:rPr>
          <w:rFonts w:ascii="Times New Roman" w:hAnsi="Times New Roman" w:cs="Times New Roman"/>
          <w:spacing w:val="-1"/>
          <w:sz w:val="22"/>
          <w:szCs w:val="22"/>
        </w:rPr>
        <w:t>I</w:t>
      </w:r>
      <w:r w:rsidRPr="00FE7F43">
        <w:rPr>
          <w:rFonts w:ascii="Times New Roman" w:hAnsi="Times New Roman" w:cs="Times New Roman"/>
          <w:sz w:val="22"/>
          <w:szCs w:val="22"/>
        </w:rPr>
        <w:t>AL</w:t>
      </w:r>
      <w:r w:rsidRPr="00FE7F43">
        <w:rPr>
          <w:rFonts w:ascii="Times New Roman" w:hAnsi="Times New Roman" w:cs="Times New Roman"/>
          <w:spacing w:val="2"/>
          <w:sz w:val="22"/>
          <w:szCs w:val="22"/>
        </w:rPr>
        <w:t xml:space="preserve"> </w:t>
      </w:r>
      <w:r w:rsidRPr="00FE7F43">
        <w:rPr>
          <w:rFonts w:ascii="Times New Roman" w:hAnsi="Times New Roman" w:cs="Times New Roman"/>
          <w:sz w:val="22"/>
          <w:szCs w:val="22"/>
        </w:rPr>
        <w:t>PROPOS</w:t>
      </w:r>
      <w:r w:rsidRPr="00FE7F43">
        <w:rPr>
          <w:rFonts w:ascii="Times New Roman" w:hAnsi="Times New Roman" w:cs="Times New Roman"/>
          <w:spacing w:val="-1"/>
          <w:sz w:val="22"/>
          <w:szCs w:val="22"/>
        </w:rPr>
        <w:t>A</w:t>
      </w:r>
      <w:r w:rsidRPr="00FE7F43">
        <w:rPr>
          <w:rFonts w:ascii="Times New Roman" w:hAnsi="Times New Roman" w:cs="Times New Roman"/>
          <w:sz w:val="22"/>
          <w:szCs w:val="22"/>
        </w:rPr>
        <w:t>L</w:t>
      </w:r>
      <w:r w:rsidRPr="00FE7F43">
        <w:rPr>
          <w:rFonts w:ascii="Times New Roman" w:hAnsi="Times New Roman" w:cs="Times New Roman"/>
          <w:spacing w:val="3"/>
          <w:sz w:val="22"/>
          <w:szCs w:val="22"/>
        </w:rPr>
        <w:t xml:space="preserve"> must be provided in the </w:t>
      </w:r>
      <w:r w:rsidRPr="00FE7F43">
        <w:rPr>
          <w:rFonts w:ascii="Times New Roman" w:hAnsi="Times New Roman" w:cs="Times New Roman"/>
          <w:sz w:val="22"/>
          <w:szCs w:val="22"/>
        </w:rPr>
        <w:t>presc</w:t>
      </w:r>
      <w:r w:rsidRPr="00FE7F43">
        <w:rPr>
          <w:rFonts w:ascii="Times New Roman" w:hAnsi="Times New Roman" w:cs="Times New Roman"/>
          <w:spacing w:val="1"/>
          <w:sz w:val="22"/>
          <w:szCs w:val="22"/>
        </w:rPr>
        <w:t>r</w:t>
      </w:r>
      <w:r w:rsidRPr="00FE7F43">
        <w:rPr>
          <w:rFonts w:ascii="Times New Roman" w:hAnsi="Times New Roman" w:cs="Times New Roman"/>
          <w:spacing w:val="-1"/>
          <w:sz w:val="22"/>
          <w:szCs w:val="22"/>
        </w:rPr>
        <w:t>i</w:t>
      </w:r>
      <w:r w:rsidRPr="00FE7F43">
        <w:rPr>
          <w:rFonts w:ascii="Times New Roman" w:hAnsi="Times New Roman" w:cs="Times New Roman"/>
          <w:sz w:val="22"/>
          <w:szCs w:val="22"/>
        </w:rPr>
        <w:t>b</w:t>
      </w:r>
      <w:r w:rsidRPr="00FE7F43">
        <w:rPr>
          <w:rFonts w:ascii="Times New Roman" w:hAnsi="Times New Roman" w:cs="Times New Roman"/>
          <w:spacing w:val="-1"/>
          <w:sz w:val="22"/>
          <w:szCs w:val="22"/>
        </w:rPr>
        <w:t>e</w:t>
      </w:r>
      <w:r w:rsidRPr="00FE7F43">
        <w:rPr>
          <w:rFonts w:ascii="Times New Roman" w:hAnsi="Times New Roman" w:cs="Times New Roman"/>
          <w:sz w:val="22"/>
          <w:szCs w:val="22"/>
        </w:rPr>
        <w:t xml:space="preserve">d format, RFP </w:t>
      </w:r>
      <w:r w:rsidRPr="00FE7F43">
        <w:rPr>
          <w:rFonts w:ascii="Times New Roman" w:hAnsi="Times New Roman" w:cs="Times New Roman"/>
          <w:spacing w:val="-1"/>
          <w:sz w:val="22"/>
          <w:szCs w:val="22"/>
        </w:rPr>
        <w:t>A</w:t>
      </w:r>
      <w:r w:rsidRPr="00FE7F43">
        <w:rPr>
          <w:rFonts w:ascii="Times New Roman" w:hAnsi="Times New Roman" w:cs="Times New Roman"/>
          <w:sz w:val="22"/>
          <w:szCs w:val="22"/>
        </w:rPr>
        <w:t>n</w:t>
      </w:r>
      <w:r w:rsidRPr="00FE7F43">
        <w:rPr>
          <w:rFonts w:ascii="Times New Roman" w:hAnsi="Times New Roman" w:cs="Times New Roman"/>
          <w:spacing w:val="-1"/>
          <w:sz w:val="22"/>
          <w:szCs w:val="22"/>
        </w:rPr>
        <w:t>n</w:t>
      </w:r>
      <w:r w:rsidRPr="00FE7F43">
        <w:rPr>
          <w:rFonts w:ascii="Times New Roman" w:hAnsi="Times New Roman" w:cs="Times New Roman"/>
          <w:sz w:val="22"/>
          <w:szCs w:val="22"/>
        </w:rPr>
        <w:t>ex</w:t>
      </w:r>
      <w:r w:rsidRPr="00FE7F43">
        <w:rPr>
          <w:rFonts w:ascii="Times New Roman" w:hAnsi="Times New Roman" w:cs="Times New Roman"/>
          <w:spacing w:val="5"/>
          <w:sz w:val="22"/>
          <w:szCs w:val="22"/>
        </w:rPr>
        <w:t xml:space="preserve"> </w:t>
      </w:r>
      <w:r>
        <w:rPr>
          <w:rFonts w:ascii="Times New Roman" w:hAnsi="Times New Roman" w:cs="Times New Roman"/>
          <w:spacing w:val="-1"/>
          <w:sz w:val="22"/>
          <w:szCs w:val="22"/>
        </w:rPr>
        <w:t>B,</w:t>
      </w:r>
      <w:r w:rsidRPr="00FE7F43">
        <w:rPr>
          <w:rFonts w:ascii="Times New Roman" w:hAnsi="Times New Roman" w:cs="Times New Roman"/>
          <w:spacing w:val="-1"/>
          <w:sz w:val="22"/>
          <w:szCs w:val="22"/>
        </w:rPr>
        <w:t xml:space="preserve"> supported with a breakdown analysis and will provide the following information, but is not limited to:</w:t>
      </w:r>
    </w:p>
    <w:p w14:paraId="41751086" w14:textId="77777777" w:rsidR="00B048E7" w:rsidRPr="00701109" w:rsidRDefault="00B048E7" w:rsidP="00B048E7">
      <w:pPr>
        <w:pStyle w:val="ListParagraph"/>
        <w:numPr>
          <w:ilvl w:val="0"/>
          <w:numId w:val="21"/>
        </w:numPr>
        <w:ind w:right="54"/>
        <w:rPr>
          <w:rFonts w:ascii="Times New Roman" w:eastAsia="Calibri" w:hAnsi="Times New Roman"/>
        </w:rPr>
      </w:pPr>
      <w:r w:rsidRPr="00701109">
        <w:rPr>
          <w:rFonts w:ascii="Times New Roman" w:eastAsia="Calibri" w:hAnsi="Times New Roman"/>
        </w:rPr>
        <w:t xml:space="preserve">Professional fees chargeable </w:t>
      </w:r>
    </w:p>
    <w:p w14:paraId="4307B6BA" w14:textId="77777777" w:rsidR="00B048E7" w:rsidRPr="00701109" w:rsidRDefault="00B048E7" w:rsidP="00B048E7">
      <w:pPr>
        <w:pStyle w:val="ListParagraph"/>
        <w:numPr>
          <w:ilvl w:val="0"/>
          <w:numId w:val="21"/>
        </w:numPr>
        <w:ind w:right="54"/>
        <w:rPr>
          <w:rFonts w:ascii="Times New Roman" w:eastAsia="Calibri" w:hAnsi="Times New Roman"/>
        </w:rPr>
      </w:pPr>
      <w:r w:rsidRPr="00701109">
        <w:rPr>
          <w:rFonts w:ascii="Times New Roman" w:eastAsia="Calibri" w:hAnsi="Times New Roman"/>
        </w:rPr>
        <w:t xml:space="preserve">Breakdown of the fees and disbursements </w:t>
      </w:r>
    </w:p>
    <w:p w14:paraId="5E6A8DFA" w14:textId="77777777" w:rsidR="0073751D" w:rsidRPr="00FE7F43" w:rsidRDefault="0073751D" w:rsidP="0073751D">
      <w:pPr>
        <w:ind w:right="54"/>
        <w:rPr>
          <w:rFonts w:ascii="Times New Roman" w:hAnsi="Times New Roman"/>
          <w:sz w:val="22"/>
        </w:rPr>
      </w:pPr>
    </w:p>
    <w:p w14:paraId="38D5AB61" w14:textId="77777777" w:rsidR="0073751D" w:rsidRPr="00FE7F43" w:rsidRDefault="0073751D" w:rsidP="0073751D">
      <w:pPr>
        <w:ind w:right="54"/>
        <w:rPr>
          <w:rFonts w:ascii="Times New Roman" w:hAnsi="Times New Roman"/>
          <w:b/>
          <w:sz w:val="22"/>
        </w:rPr>
      </w:pPr>
      <w:r w:rsidRPr="00FE7F43">
        <w:rPr>
          <w:rFonts w:ascii="Times New Roman" w:hAnsi="Times New Roman"/>
          <w:b/>
          <w:sz w:val="22"/>
        </w:rPr>
        <w:t xml:space="preserve">Financial </w:t>
      </w:r>
      <w:bookmarkStart w:id="11" w:name="_Hlk30768179"/>
      <w:r w:rsidRPr="00FE7F43">
        <w:rPr>
          <w:rFonts w:ascii="Times New Roman" w:hAnsi="Times New Roman"/>
          <w:b/>
          <w:sz w:val="22"/>
        </w:rPr>
        <w:t>Proposal</w:t>
      </w:r>
      <w:r>
        <w:rPr>
          <w:rFonts w:ascii="Times New Roman" w:hAnsi="Times New Roman"/>
          <w:b/>
          <w:sz w:val="22"/>
        </w:rPr>
        <w:t>;</w:t>
      </w:r>
      <w:r w:rsidRPr="00FE7F43">
        <w:rPr>
          <w:rFonts w:ascii="Times New Roman" w:hAnsi="Times New Roman"/>
          <w:b/>
          <w:sz w:val="22"/>
        </w:rPr>
        <w:t xml:space="preserve"> </w:t>
      </w:r>
      <w:bookmarkEnd w:id="11"/>
    </w:p>
    <w:p w14:paraId="781C6FDE" w14:textId="77777777" w:rsidR="0073751D" w:rsidRPr="00B903E9" w:rsidRDefault="0073751D" w:rsidP="00692DF5">
      <w:pPr>
        <w:pStyle w:val="ListParagraph"/>
        <w:numPr>
          <w:ilvl w:val="0"/>
          <w:numId w:val="16"/>
        </w:numPr>
        <w:ind w:right="54"/>
        <w:contextualSpacing/>
        <w:jc w:val="both"/>
        <w:rPr>
          <w:rFonts w:ascii="Times New Roman" w:hAnsi="Times New Roman"/>
          <w:b/>
          <w:bCs/>
        </w:rPr>
      </w:pPr>
      <w:r>
        <w:rPr>
          <w:rFonts w:ascii="Times New Roman" w:hAnsi="Times New Roman"/>
        </w:rPr>
        <w:t>M</w:t>
      </w:r>
      <w:r w:rsidRPr="00B903E9">
        <w:rPr>
          <w:rFonts w:ascii="Times New Roman" w:hAnsi="Times New Roman"/>
        </w:rPr>
        <w:t xml:space="preserve">ust be submitted using the </w:t>
      </w:r>
      <w:r>
        <w:rPr>
          <w:rFonts w:ascii="Times New Roman" w:hAnsi="Times New Roman"/>
        </w:rPr>
        <w:t xml:space="preserve">format provided, </w:t>
      </w:r>
      <w:r>
        <w:rPr>
          <w:rFonts w:ascii="Times New Roman" w:hAnsi="Times New Roman"/>
          <w:b/>
          <w:bCs/>
        </w:rPr>
        <w:t>RFP Annex B</w:t>
      </w:r>
      <w:r w:rsidRPr="00B903E9">
        <w:rPr>
          <w:rFonts w:ascii="Times New Roman" w:hAnsi="Times New Roman"/>
          <w:b/>
          <w:bCs/>
        </w:rPr>
        <w:t>: Financial Proposal</w:t>
      </w:r>
    </w:p>
    <w:p w14:paraId="75FC8A5C" w14:textId="77777777" w:rsidR="0073751D" w:rsidRPr="00FE7F43" w:rsidRDefault="0073751D" w:rsidP="00692DF5">
      <w:pPr>
        <w:pStyle w:val="ListParagraph"/>
        <w:numPr>
          <w:ilvl w:val="0"/>
          <w:numId w:val="16"/>
        </w:numPr>
        <w:ind w:right="54"/>
        <w:contextualSpacing/>
        <w:jc w:val="both"/>
        <w:rPr>
          <w:rFonts w:ascii="Times New Roman" w:hAnsi="Times New Roman"/>
        </w:rPr>
      </w:pPr>
      <w:r>
        <w:rPr>
          <w:rFonts w:ascii="Times New Roman" w:hAnsi="Times New Roman"/>
        </w:rPr>
        <w:t>Price must</w:t>
      </w:r>
      <w:r w:rsidRPr="00FE7F43">
        <w:rPr>
          <w:rFonts w:ascii="Times New Roman" w:hAnsi="Times New Roman"/>
        </w:rPr>
        <w:t xml:space="preserve"> be quoted in US Dollars (USD)</w:t>
      </w:r>
    </w:p>
    <w:p w14:paraId="7454EF38" w14:textId="77777777" w:rsidR="0073751D" w:rsidRPr="00FE7F43" w:rsidRDefault="0073751D" w:rsidP="00692DF5">
      <w:pPr>
        <w:pStyle w:val="ListParagraph"/>
        <w:numPr>
          <w:ilvl w:val="0"/>
          <w:numId w:val="16"/>
        </w:numPr>
        <w:ind w:right="54"/>
        <w:contextualSpacing/>
        <w:jc w:val="both"/>
        <w:rPr>
          <w:rFonts w:ascii="Times New Roman" w:hAnsi="Times New Roman"/>
        </w:rPr>
      </w:pPr>
      <w:r w:rsidRPr="00FE7F43">
        <w:rPr>
          <w:rFonts w:ascii="Times New Roman" w:hAnsi="Times New Roman"/>
        </w:rPr>
        <w:t>All applicable taxes (VAT and withholding taxes) shall be included</w:t>
      </w:r>
    </w:p>
    <w:p w14:paraId="796A24A9" w14:textId="77777777" w:rsidR="0073751D" w:rsidRPr="00FE7F43" w:rsidRDefault="0073751D" w:rsidP="00692DF5">
      <w:pPr>
        <w:pStyle w:val="ListParagraph"/>
        <w:numPr>
          <w:ilvl w:val="0"/>
          <w:numId w:val="16"/>
        </w:numPr>
        <w:ind w:right="54"/>
        <w:contextualSpacing/>
        <w:jc w:val="both"/>
        <w:rPr>
          <w:rFonts w:ascii="Times New Roman" w:hAnsi="Times New Roman"/>
        </w:rPr>
      </w:pPr>
      <w:r w:rsidRPr="00FE7F43">
        <w:rPr>
          <w:rFonts w:ascii="Times New Roman" w:hAnsi="Times New Roman"/>
        </w:rPr>
        <w:t xml:space="preserve">If the financial proposal is silent on taxes, AGRA shall assume that these are inclusive; </w:t>
      </w:r>
    </w:p>
    <w:p w14:paraId="780D6831" w14:textId="5AB97A69" w:rsidR="0073751D" w:rsidRPr="00FE7F43" w:rsidRDefault="0073751D" w:rsidP="00692DF5">
      <w:pPr>
        <w:pStyle w:val="ListParagraph"/>
        <w:numPr>
          <w:ilvl w:val="0"/>
          <w:numId w:val="16"/>
        </w:numPr>
        <w:ind w:right="54"/>
        <w:contextualSpacing/>
        <w:jc w:val="both"/>
        <w:rPr>
          <w:rFonts w:ascii="Times New Roman" w:hAnsi="Times New Roman"/>
        </w:rPr>
      </w:pPr>
      <w:r w:rsidRPr="00FE7F43">
        <w:rPr>
          <w:rFonts w:ascii="Times New Roman" w:hAnsi="Times New Roman"/>
        </w:rPr>
        <w:t xml:space="preserve">Financial proposal shall be valid for a period of </w:t>
      </w:r>
      <w:r w:rsidR="00FE2B3A">
        <w:rPr>
          <w:rFonts w:ascii="Times New Roman" w:hAnsi="Times New Roman"/>
        </w:rPr>
        <w:t>9</w:t>
      </w:r>
      <w:r w:rsidRPr="00FE7F43">
        <w:rPr>
          <w:rFonts w:ascii="Times New Roman" w:hAnsi="Times New Roman"/>
        </w:rPr>
        <w:t>0 days from the date of bid closure</w:t>
      </w:r>
    </w:p>
    <w:p w14:paraId="3563294C" w14:textId="77777777" w:rsidR="0073751D" w:rsidRPr="006346CE" w:rsidRDefault="0073751D" w:rsidP="00692DF5">
      <w:pPr>
        <w:pStyle w:val="ListParagraph"/>
        <w:numPr>
          <w:ilvl w:val="0"/>
          <w:numId w:val="16"/>
        </w:numPr>
        <w:ind w:right="54"/>
        <w:contextualSpacing/>
        <w:jc w:val="both"/>
        <w:rPr>
          <w:rFonts w:ascii="Times New Roman" w:hAnsi="Times New Roman"/>
        </w:rPr>
      </w:pPr>
      <w:r w:rsidRPr="00FE7F43">
        <w:rPr>
          <w:rFonts w:ascii="Times New Roman" w:hAnsi="Times New Roman"/>
        </w:rPr>
        <w:t xml:space="preserve">Financial proposal shall be sent as a separate attachment and </w:t>
      </w:r>
      <w:r w:rsidRPr="00FE7F43">
        <w:rPr>
          <w:rFonts w:ascii="Times New Roman" w:hAnsi="Times New Roman"/>
          <w:b/>
          <w:bCs/>
        </w:rPr>
        <w:t>MUST password protected</w:t>
      </w:r>
    </w:p>
    <w:p w14:paraId="38340813" w14:textId="77777777" w:rsidR="0073751D" w:rsidRPr="006346CE" w:rsidRDefault="0073751D" w:rsidP="00692DF5">
      <w:pPr>
        <w:pStyle w:val="ListParagraph"/>
        <w:numPr>
          <w:ilvl w:val="0"/>
          <w:numId w:val="16"/>
        </w:numPr>
        <w:ind w:right="54"/>
        <w:contextualSpacing/>
        <w:jc w:val="both"/>
        <w:rPr>
          <w:rFonts w:ascii="Times New Roman" w:hAnsi="Times New Roman"/>
        </w:rPr>
      </w:pPr>
      <w:r w:rsidRPr="006346CE">
        <w:rPr>
          <w:rFonts w:ascii="Times New Roman" w:hAnsi="Times New Roman"/>
        </w:rPr>
        <w:t xml:space="preserve">Bidders Must provide complete financial </w:t>
      </w:r>
      <w:r>
        <w:rPr>
          <w:rFonts w:ascii="Times New Roman" w:hAnsi="Times New Roman"/>
        </w:rPr>
        <w:t>costing</w:t>
      </w:r>
      <w:r w:rsidRPr="006346CE">
        <w:rPr>
          <w:rFonts w:ascii="Times New Roman" w:hAnsi="Times New Roman"/>
        </w:rPr>
        <w:t xml:space="preserve"> for the </w:t>
      </w:r>
      <w:r>
        <w:rPr>
          <w:rFonts w:ascii="Times New Roman" w:hAnsi="Times New Roman"/>
        </w:rPr>
        <w:t xml:space="preserve">entire </w:t>
      </w:r>
      <w:r w:rsidRPr="006346CE">
        <w:rPr>
          <w:rFonts w:ascii="Times New Roman" w:hAnsi="Times New Roman"/>
        </w:rPr>
        <w:t>assignment</w:t>
      </w:r>
    </w:p>
    <w:p w14:paraId="3F2694F9" w14:textId="77777777" w:rsidR="0073751D" w:rsidRPr="00FE7F43" w:rsidRDefault="0073751D" w:rsidP="0073751D">
      <w:pPr>
        <w:ind w:right="54"/>
        <w:rPr>
          <w:rFonts w:ascii="Times New Roman" w:hAnsi="Times New Roman"/>
          <w:sz w:val="22"/>
        </w:rPr>
      </w:pPr>
    </w:p>
    <w:p w14:paraId="462DE6A7" w14:textId="77777777" w:rsidR="0073751D" w:rsidRPr="00FE7F43" w:rsidRDefault="0073751D" w:rsidP="0073751D">
      <w:pPr>
        <w:ind w:right="54"/>
        <w:rPr>
          <w:rFonts w:ascii="Times New Roman" w:hAnsi="Times New Roman"/>
          <w:b/>
          <w:bCs/>
          <w:sz w:val="22"/>
        </w:rPr>
      </w:pPr>
      <w:r w:rsidRPr="00FE7F43">
        <w:rPr>
          <w:rFonts w:ascii="Times New Roman" w:hAnsi="Times New Roman"/>
          <w:b/>
          <w:bCs/>
          <w:sz w:val="22"/>
        </w:rPr>
        <w:t xml:space="preserve">Submission </w:t>
      </w:r>
    </w:p>
    <w:p w14:paraId="69F67878" w14:textId="77777777" w:rsidR="0073751D" w:rsidRPr="00C322CD" w:rsidRDefault="0073751D" w:rsidP="00692DF5">
      <w:pPr>
        <w:pStyle w:val="ListParagraph"/>
        <w:numPr>
          <w:ilvl w:val="0"/>
          <w:numId w:val="18"/>
        </w:numPr>
        <w:ind w:right="54"/>
        <w:contextualSpacing/>
        <w:jc w:val="both"/>
        <w:rPr>
          <w:rFonts w:ascii="Times New Roman" w:hAnsi="Times New Roman"/>
        </w:rPr>
      </w:pPr>
      <w:r w:rsidRPr="00C322CD">
        <w:rPr>
          <w:rFonts w:ascii="Times New Roman" w:hAnsi="Times New Roman"/>
        </w:rPr>
        <w:t xml:space="preserve">Proposals MUST be submitted via email to AGRA General Procurement: </w:t>
      </w:r>
      <w:hyperlink r:id="rId19" w:history="1">
        <w:r w:rsidRPr="00C322CD">
          <w:rPr>
            <w:rStyle w:val="Hyperlink"/>
            <w:rFonts w:ascii="Times New Roman" w:hAnsi="Times New Roman"/>
          </w:rPr>
          <w:t>Procurement@agra.org</w:t>
        </w:r>
      </w:hyperlink>
      <w:r w:rsidRPr="00C322CD">
        <w:rPr>
          <w:rFonts w:ascii="Times New Roman" w:hAnsi="Times New Roman"/>
        </w:rPr>
        <w:t xml:space="preserve"> on or before the deadline indicated on the synopsis of the RFP</w:t>
      </w:r>
    </w:p>
    <w:p w14:paraId="0F950657" w14:textId="760028C4" w:rsidR="00B048E7" w:rsidRPr="00B048E7" w:rsidRDefault="00B048E7" w:rsidP="00B048E7">
      <w:pPr>
        <w:pStyle w:val="ListParagraph"/>
        <w:numPr>
          <w:ilvl w:val="0"/>
          <w:numId w:val="18"/>
        </w:numPr>
        <w:rPr>
          <w:rFonts w:ascii="Times New Roman" w:hAnsi="Times New Roman"/>
        </w:rPr>
      </w:pPr>
      <w:r w:rsidRPr="00B048E7">
        <w:rPr>
          <w:rFonts w:ascii="Times New Roman" w:hAnsi="Times New Roman"/>
        </w:rPr>
        <w:t>All bidders must use the RFP reference number</w:t>
      </w:r>
      <w:r>
        <w:rPr>
          <w:rFonts w:ascii="Times New Roman" w:hAnsi="Times New Roman"/>
        </w:rPr>
        <w:t xml:space="preserve"> </w:t>
      </w:r>
      <w:r w:rsidRPr="00B048E7">
        <w:rPr>
          <w:rFonts w:ascii="Times New Roman" w:hAnsi="Times New Roman"/>
        </w:rPr>
        <w:t>in the subject line of their email submission.</w:t>
      </w:r>
    </w:p>
    <w:p w14:paraId="2F7891B3" w14:textId="77777777" w:rsidR="0073751D" w:rsidRDefault="0073751D" w:rsidP="00692DF5">
      <w:pPr>
        <w:pStyle w:val="ListParagraph"/>
        <w:numPr>
          <w:ilvl w:val="0"/>
          <w:numId w:val="18"/>
        </w:numPr>
        <w:ind w:right="54"/>
        <w:contextualSpacing/>
        <w:jc w:val="both"/>
        <w:rPr>
          <w:rFonts w:ascii="Times New Roman" w:hAnsi="Times New Roman"/>
        </w:rPr>
      </w:pPr>
      <w:r w:rsidRPr="00C322CD">
        <w:rPr>
          <w:rFonts w:ascii="Times New Roman" w:hAnsi="Times New Roman"/>
        </w:rPr>
        <w:t xml:space="preserve">Technical proposal and Financial proposal shall be submitted as separate attachment. </w:t>
      </w:r>
    </w:p>
    <w:p w14:paraId="3F087531" w14:textId="77777777" w:rsidR="0073751D" w:rsidRDefault="0073751D" w:rsidP="00692DF5">
      <w:pPr>
        <w:pStyle w:val="ListParagraph"/>
        <w:numPr>
          <w:ilvl w:val="0"/>
          <w:numId w:val="18"/>
        </w:numPr>
        <w:ind w:right="54"/>
        <w:contextualSpacing/>
        <w:jc w:val="both"/>
        <w:rPr>
          <w:rFonts w:ascii="Times New Roman" w:hAnsi="Times New Roman"/>
        </w:rPr>
      </w:pPr>
      <w:r w:rsidRPr="00C322CD">
        <w:rPr>
          <w:rFonts w:ascii="Times New Roman" w:hAnsi="Times New Roman"/>
        </w:rPr>
        <w:t>Neither technical nor financial proposals should exceed 10MB. The firm’s proposal with any subsequent modifications and counterproposals, if applicable, shall become an integral part of any resulting contract.</w:t>
      </w:r>
    </w:p>
    <w:p w14:paraId="36F8A9EA" w14:textId="77777777" w:rsidR="0073751D" w:rsidRDefault="0073751D" w:rsidP="00692DF5">
      <w:pPr>
        <w:pStyle w:val="ListParagraph"/>
        <w:numPr>
          <w:ilvl w:val="0"/>
          <w:numId w:val="18"/>
        </w:numPr>
        <w:ind w:right="54"/>
        <w:contextualSpacing/>
        <w:jc w:val="both"/>
        <w:rPr>
          <w:rFonts w:ascii="Times New Roman" w:hAnsi="Times New Roman"/>
        </w:rPr>
      </w:pPr>
      <w:r w:rsidRPr="0073751D">
        <w:rPr>
          <w:rFonts w:ascii="Times New Roman" w:hAnsi="Times New Roman"/>
        </w:rPr>
        <w:t>Proposal must be provided in English Language</w:t>
      </w:r>
    </w:p>
    <w:p w14:paraId="371FCDEF" w14:textId="77777777" w:rsidR="00B048E7" w:rsidRDefault="00B048E7" w:rsidP="00B048E7">
      <w:pPr>
        <w:ind w:right="54"/>
        <w:contextualSpacing/>
        <w:rPr>
          <w:rFonts w:ascii="Times New Roman" w:hAnsi="Times New Roman"/>
        </w:rPr>
      </w:pPr>
    </w:p>
    <w:p w14:paraId="078F5020" w14:textId="77777777" w:rsidR="00B048E7" w:rsidRPr="00A46A40" w:rsidRDefault="00B048E7" w:rsidP="00B048E7">
      <w:pPr>
        <w:pStyle w:val="Heading2"/>
        <w:spacing w:line="240" w:lineRule="auto"/>
        <w:rPr>
          <w:rFonts w:ascii="Times New Roman" w:eastAsia="Calibri" w:hAnsi="Times New Roman" w:cs="Times New Roman"/>
          <w:sz w:val="22"/>
        </w:rPr>
      </w:pPr>
      <w:r w:rsidRPr="00A46A40">
        <w:rPr>
          <w:rFonts w:ascii="Times New Roman" w:eastAsia="Calibri" w:hAnsi="Times New Roman" w:cs="Times New Roman"/>
          <w:sz w:val="22"/>
        </w:rPr>
        <w:t xml:space="preserve">Disclaimer </w:t>
      </w:r>
    </w:p>
    <w:p w14:paraId="20019A58" w14:textId="77777777" w:rsidR="00B048E7" w:rsidRPr="00EB2BBD" w:rsidRDefault="00B048E7" w:rsidP="00B048E7">
      <w:pPr>
        <w:rPr>
          <w:rFonts w:ascii="Times New Roman" w:hAnsi="Times New Roman"/>
          <w:iCs/>
          <w:sz w:val="22"/>
        </w:rPr>
      </w:pPr>
      <w:r w:rsidRPr="00A46A40">
        <w:rPr>
          <w:rFonts w:ascii="Times New Roman" w:eastAsia="Calibri" w:hAnsi="Times New Roman"/>
          <w:iCs/>
          <w:sz w:val="22"/>
        </w:rPr>
        <w:t>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p>
    <w:p w14:paraId="4547B780" w14:textId="5A2C1D4B" w:rsidR="00B048E7" w:rsidRPr="00B048E7" w:rsidRDefault="00B048E7" w:rsidP="00B048E7">
      <w:pPr>
        <w:ind w:right="54"/>
        <w:contextualSpacing/>
        <w:rPr>
          <w:rFonts w:ascii="Times New Roman" w:hAnsi="Times New Roman"/>
        </w:rPr>
        <w:sectPr w:rsidR="00B048E7" w:rsidRPr="00B048E7" w:rsidSect="000731EC">
          <w:headerReference w:type="default" r:id="rId20"/>
          <w:pgSz w:w="11906" w:h="16838" w:code="9"/>
          <w:pgMar w:top="1440" w:right="1080" w:bottom="1440" w:left="1080" w:header="708" w:footer="708" w:gutter="0"/>
          <w:cols w:space="708"/>
          <w:docGrid w:linePitch="360"/>
        </w:sectPr>
      </w:pPr>
    </w:p>
    <w:p w14:paraId="35677C09" w14:textId="77777777" w:rsidR="0073751D" w:rsidRPr="005E12BD" w:rsidRDefault="0073751D" w:rsidP="0073751D">
      <w:pPr>
        <w:rPr>
          <w:rFonts w:ascii="Times New Roman" w:hAnsi="Times New Roman"/>
          <w:b/>
          <w:smallCaps/>
          <w:sz w:val="22"/>
        </w:rPr>
      </w:pPr>
      <w:r>
        <w:rPr>
          <w:rFonts w:ascii="Times New Roman" w:hAnsi="Times New Roman"/>
          <w:b/>
          <w:smallCaps/>
          <w:sz w:val="22"/>
        </w:rPr>
        <w:lastRenderedPageBreak/>
        <w:t xml:space="preserve">ANNEX B: </w:t>
      </w:r>
      <w:r w:rsidRPr="005E12BD">
        <w:rPr>
          <w:rFonts w:ascii="Times New Roman" w:hAnsi="Times New Roman"/>
          <w:b/>
          <w:smallCaps/>
          <w:sz w:val="22"/>
        </w:rPr>
        <w:t>FINANCIAL PROPOSAL FORM FPF-2 SUMMARY OF COSTS</w:t>
      </w:r>
    </w:p>
    <w:p w14:paraId="5E0E29E7" w14:textId="77777777" w:rsidR="0073751D" w:rsidRPr="005E12BD" w:rsidRDefault="0073751D" w:rsidP="0073751D">
      <w:pPr>
        <w:tabs>
          <w:tab w:val="right" w:pos="13892"/>
        </w:tabs>
        <w:rPr>
          <w:rFonts w:ascii="Times New Roman" w:hAnsi="Times New Roman"/>
          <w:bCs/>
          <w:sz w:val="22"/>
          <w:u w:val="single"/>
        </w:rPr>
      </w:pPr>
      <w:r w:rsidRPr="005E12BD">
        <w:rPr>
          <w:rFonts w:ascii="Times New Roman" w:hAnsi="Times New Roman"/>
          <w:bCs/>
          <w:sz w:val="22"/>
          <w:u w:val="single"/>
        </w:rPr>
        <w:tab/>
        <w:t xml:space="preserve">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882"/>
        <w:gridCol w:w="2136"/>
        <w:gridCol w:w="2136"/>
        <w:gridCol w:w="2136"/>
        <w:gridCol w:w="1640"/>
      </w:tblGrid>
      <w:tr w:rsidR="0073751D" w:rsidRPr="005E12BD" w14:paraId="630C0334" w14:textId="77777777" w:rsidTr="00A672B0">
        <w:trPr>
          <w:cantSplit/>
          <w:trHeight w:hRule="exact" w:val="397"/>
          <w:jc w:val="center"/>
        </w:trPr>
        <w:tc>
          <w:tcPr>
            <w:tcW w:w="1888" w:type="pct"/>
            <w:vMerge w:val="restart"/>
            <w:tcBorders>
              <w:top w:val="double" w:sz="4" w:space="0" w:color="auto"/>
            </w:tcBorders>
            <w:vAlign w:val="center"/>
          </w:tcPr>
          <w:p w14:paraId="606A6B71" w14:textId="77777777" w:rsidR="0073751D" w:rsidRPr="005E12BD" w:rsidRDefault="0073751D" w:rsidP="00A672B0">
            <w:pPr>
              <w:keepLines/>
              <w:ind w:left="900" w:hanging="900"/>
              <w:outlineLvl w:val="7"/>
              <w:rPr>
                <w:rFonts w:ascii="Times New Roman" w:eastAsia="SimSun" w:hAnsi="Times New Roman"/>
                <w:b/>
                <w:bCs/>
                <w:i/>
                <w:iCs/>
                <w:sz w:val="22"/>
              </w:rPr>
            </w:pPr>
            <w:r w:rsidRPr="005E12BD">
              <w:rPr>
                <w:rFonts w:ascii="Times New Roman" w:eastAsia="SimSun" w:hAnsi="Times New Roman"/>
                <w:b/>
                <w:bCs/>
                <w:i/>
                <w:iCs/>
                <w:sz w:val="22"/>
              </w:rPr>
              <w:t>Item</w:t>
            </w:r>
          </w:p>
        </w:tc>
        <w:tc>
          <w:tcPr>
            <w:tcW w:w="3112" w:type="pct"/>
            <w:gridSpan w:val="4"/>
            <w:tcBorders>
              <w:top w:val="double" w:sz="4" w:space="0" w:color="auto"/>
              <w:bottom w:val="single" w:sz="8" w:space="0" w:color="auto"/>
            </w:tcBorders>
            <w:vAlign w:val="center"/>
          </w:tcPr>
          <w:p w14:paraId="6DA8B6CC" w14:textId="77777777" w:rsidR="0073751D" w:rsidRPr="005E12BD" w:rsidRDefault="0073751D" w:rsidP="00A672B0">
            <w:pPr>
              <w:rPr>
                <w:rFonts w:ascii="Times New Roman" w:hAnsi="Times New Roman"/>
                <w:b/>
                <w:bCs/>
                <w:sz w:val="22"/>
              </w:rPr>
            </w:pPr>
            <w:r w:rsidRPr="005E12BD">
              <w:rPr>
                <w:rFonts w:ascii="Times New Roman" w:hAnsi="Times New Roman"/>
                <w:b/>
                <w:bCs/>
                <w:sz w:val="22"/>
              </w:rPr>
              <w:t>Cost</w:t>
            </w:r>
          </w:p>
          <w:p w14:paraId="7C79ADC3" w14:textId="77777777" w:rsidR="0073751D" w:rsidRPr="005E12BD" w:rsidRDefault="0073751D" w:rsidP="00A672B0">
            <w:pPr>
              <w:rPr>
                <w:rFonts w:ascii="Times New Roman" w:hAnsi="Times New Roman"/>
                <w:b/>
                <w:bCs/>
                <w:sz w:val="22"/>
              </w:rPr>
            </w:pPr>
          </w:p>
        </w:tc>
      </w:tr>
      <w:tr w:rsidR="0073751D" w:rsidRPr="005E12BD" w14:paraId="77D38F8E" w14:textId="77777777" w:rsidTr="00A672B0">
        <w:trPr>
          <w:cantSplit/>
          <w:trHeight w:hRule="exact" w:val="263"/>
          <w:jc w:val="center"/>
        </w:trPr>
        <w:tc>
          <w:tcPr>
            <w:tcW w:w="1888" w:type="pct"/>
            <w:vMerge/>
          </w:tcPr>
          <w:p w14:paraId="5EE3DB59" w14:textId="77777777" w:rsidR="0073751D" w:rsidRPr="005E12BD" w:rsidRDefault="0073751D" w:rsidP="00A672B0">
            <w:pPr>
              <w:rPr>
                <w:rFonts w:ascii="Times New Roman" w:hAnsi="Times New Roman"/>
                <w:sz w:val="22"/>
              </w:rPr>
            </w:pPr>
          </w:p>
        </w:tc>
        <w:tc>
          <w:tcPr>
            <w:tcW w:w="3112" w:type="pct"/>
            <w:gridSpan w:val="4"/>
            <w:tcBorders>
              <w:top w:val="single" w:sz="8" w:space="0" w:color="auto"/>
              <w:bottom w:val="single" w:sz="12" w:space="0" w:color="auto"/>
            </w:tcBorders>
            <w:vAlign w:val="center"/>
          </w:tcPr>
          <w:p w14:paraId="6662D007" w14:textId="77777777" w:rsidR="0073751D" w:rsidRPr="005E12BD" w:rsidRDefault="0073751D" w:rsidP="00A672B0">
            <w:pPr>
              <w:rPr>
                <w:rFonts w:ascii="Times New Roman" w:hAnsi="Times New Roman"/>
                <w:sz w:val="22"/>
              </w:rPr>
            </w:pPr>
          </w:p>
        </w:tc>
      </w:tr>
      <w:tr w:rsidR="0073751D" w:rsidRPr="005E12BD" w14:paraId="7C7D0DB3" w14:textId="77777777" w:rsidTr="00A672B0">
        <w:trPr>
          <w:cantSplit/>
          <w:trHeight w:hRule="exact" w:val="633"/>
          <w:jc w:val="center"/>
        </w:trPr>
        <w:tc>
          <w:tcPr>
            <w:tcW w:w="1888" w:type="pct"/>
            <w:vMerge/>
            <w:tcBorders>
              <w:bottom w:val="single" w:sz="12" w:space="0" w:color="auto"/>
            </w:tcBorders>
          </w:tcPr>
          <w:p w14:paraId="0A3733D3" w14:textId="77777777" w:rsidR="0073751D" w:rsidRPr="005E12BD" w:rsidRDefault="0073751D" w:rsidP="00A672B0">
            <w:pPr>
              <w:rPr>
                <w:rFonts w:ascii="Times New Roman" w:hAnsi="Times New Roman"/>
                <w:sz w:val="22"/>
              </w:rPr>
            </w:pPr>
          </w:p>
        </w:tc>
        <w:tc>
          <w:tcPr>
            <w:tcW w:w="826" w:type="pct"/>
            <w:tcBorders>
              <w:top w:val="single" w:sz="8" w:space="0" w:color="auto"/>
              <w:bottom w:val="single" w:sz="12" w:space="0" w:color="auto"/>
            </w:tcBorders>
            <w:vAlign w:val="center"/>
          </w:tcPr>
          <w:p w14:paraId="02CBD53C" w14:textId="77777777" w:rsidR="0073751D" w:rsidRPr="005E12BD" w:rsidRDefault="0073751D" w:rsidP="00A672B0">
            <w:pPr>
              <w:rPr>
                <w:rFonts w:ascii="Times New Roman" w:hAnsi="Times New Roman"/>
                <w:sz w:val="22"/>
              </w:rPr>
            </w:pPr>
            <w:r w:rsidRPr="005E12BD">
              <w:rPr>
                <w:rFonts w:ascii="Times New Roman" w:hAnsi="Times New Roman"/>
                <w:sz w:val="22"/>
              </w:rPr>
              <w:t>{</w:t>
            </w:r>
            <w:r w:rsidRPr="005E12BD">
              <w:rPr>
                <w:rFonts w:ascii="Times New Roman" w:hAnsi="Times New Roman"/>
                <w:i/>
                <w:iCs/>
                <w:sz w:val="22"/>
              </w:rPr>
              <w:t>Insert Foreign Currency # 1</w:t>
            </w:r>
            <w:r w:rsidRPr="005E12BD">
              <w:rPr>
                <w:rFonts w:ascii="Times New Roman" w:hAnsi="Times New Roman"/>
                <w:sz w:val="22"/>
              </w:rPr>
              <w:t>}</w:t>
            </w:r>
          </w:p>
        </w:tc>
        <w:tc>
          <w:tcPr>
            <w:tcW w:w="826" w:type="pct"/>
            <w:tcBorders>
              <w:top w:val="single" w:sz="8" w:space="0" w:color="auto"/>
              <w:bottom w:val="single" w:sz="12" w:space="0" w:color="auto"/>
            </w:tcBorders>
            <w:vAlign w:val="center"/>
          </w:tcPr>
          <w:p w14:paraId="60C01F62" w14:textId="77777777" w:rsidR="0073751D" w:rsidRPr="005E12BD" w:rsidRDefault="0073751D" w:rsidP="00A672B0">
            <w:pPr>
              <w:rPr>
                <w:rFonts w:ascii="Times New Roman" w:hAnsi="Times New Roman"/>
                <w:sz w:val="22"/>
              </w:rPr>
            </w:pPr>
            <w:r w:rsidRPr="005E12BD">
              <w:rPr>
                <w:rFonts w:ascii="Times New Roman" w:hAnsi="Times New Roman"/>
                <w:sz w:val="22"/>
              </w:rPr>
              <w:t xml:space="preserve">USD value </w:t>
            </w:r>
          </w:p>
        </w:tc>
        <w:tc>
          <w:tcPr>
            <w:tcW w:w="1460" w:type="pct"/>
            <w:gridSpan w:val="2"/>
            <w:tcBorders>
              <w:top w:val="single" w:sz="8" w:space="0" w:color="auto"/>
              <w:bottom w:val="single" w:sz="12" w:space="0" w:color="auto"/>
            </w:tcBorders>
            <w:vAlign w:val="center"/>
          </w:tcPr>
          <w:p w14:paraId="4580E279" w14:textId="77777777" w:rsidR="0073751D" w:rsidRPr="005E12BD" w:rsidRDefault="0073751D" w:rsidP="00A672B0">
            <w:pPr>
              <w:rPr>
                <w:rFonts w:ascii="Times New Roman" w:hAnsi="Times New Roman"/>
                <w:sz w:val="22"/>
              </w:rPr>
            </w:pPr>
            <w:r w:rsidRPr="005E12BD">
              <w:rPr>
                <w:rFonts w:ascii="Times New Roman" w:hAnsi="Times New Roman"/>
                <w:sz w:val="22"/>
              </w:rPr>
              <w:t>Total cost</w:t>
            </w:r>
          </w:p>
        </w:tc>
      </w:tr>
      <w:tr w:rsidR="0073751D" w:rsidRPr="005E12BD" w14:paraId="11475961" w14:textId="77777777" w:rsidTr="00A672B0">
        <w:trPr>
          <w:cantSplit/>
          <w:trHeight w:hRule="exact" w:val="541"/>
          <w:jc w:val="center"/>
        </w:trPr>
        <w:tc>
          <w:tcPr>
            <w:tcW w:w="1888" w:type="pct"/>
            <w:tcBorders>
              <w:bottom w:val="single" w:sz="12" w:space="0" w:color="auto"/>
            </w:tcBorders>
          </w:tcPr>
          <w:p w14:paraId="648392BF" w14:textId="77777777" w:rsidR="0073751D" w:rsidRPr="005E12BD" w:rsidRDefault="0073751D" w:rsidP="00A672B0">
            <w:pPr>
              <w:rPr>
                <w:rFonts w:ascii="Times New Roman" w:hAnsi="Times New Roman"/>
                <w:b/>
                <w:sz w:val="22"/>
              </w:rPr>
            </w:pPr>
            <w:r w:rsidRPr="005E12BD">
              <w:rPr>
                <w:rFonts w:ascii="Times New Roman" w:hAnsi="Times New Roman"/>
                <w:b/>
                <w:sz w:val="22"/>
              </w:rPr>
              <w:t>Cost of the Financial Proposal, including</w:t>
            </w:r>
          </w:p>
        </w:tc>
        <w:tc>
          <w:tcPr>
            <w:tcW w:w="826" w:type="pct"/>
            <w:tcBorders>
              <w:top w:val="single" w:sz="8" w:space="0" w:color="auto"/>
              <w:bottom w:val="single" w:sz="12" w:space="0" w:color="auto"/>
            </w:tcBorders>
            <w:vAlign w:val="center"/>
          </w:tcPr>
          <w:p w14:paraId="26A19A01" w14:textId="77777777" w:rsidR="0073751D" w:rsidRPr="005E12BD" w:rsidRDefault="0073751D" w:rsidP="00A672B0">
            <w:pPr>
              <w:rPr>
                <w:rFonts w:ascii="Times New Roman" w:hAnsi="Times New Roman"/>
                <w:b/>
                <w:sz w:val="22"/>
              </w:rPr>
            </w:pPr>
          </w:p>
        </w:tc>
        <w:tc>
          <w:tcPr>
            <w:tcW w:w="826" w:type="pct"/>
            <w:tcBorders>
              <w:top w:val="single" w:sz="8" w:space="0" w:color="auto"/>
              <w:bottom w:val="single" w:sz="12" w:space="0" w:color="auto"/>
            </w:tcBorders>
            <w:vAlign w:val="center"/>
          </w:tcPr>
          <w:p w14:paraId="209DF26E" w14:textId="77777777" w:rsidR="0073751D" w:rsidRPr="005E12BD" w:rsidRDefault="0073751D" w:rsidP="00A672B0">
            <w:pPr>
              <w:rPr>
                <w:rFonts w:ascii="Times New Roman" w:hAnsi="Times New Roman"/>
                <w:b/>
                <w:sz w:val="22"/>
              </w:rPr>
            </w:pPr>
          </w:p>
        </w:tc>
        <w:tc>
          <w:tcPr>
            <w:tcW w:w="1460" w:type="pct"/>
            <w:gridSpan w:val="2"/>
            <w:tcBorders>
              <w:top w:val="single" w:sz="8" w:space="0" w:color="auto"/>
              <w:bottom w:val="single" w:sz="12" w:space="0" w:color="auto"/>
            </w:tcBorders>
            <w:vAlign w:val="center"/>
          </w:tcPr>
          <w:p w14:paraId="666A262C" w14:textId="77777777" w:rsidR="0073751D" w:rsidRPr="005E12BD" w:rsidRDefault="0073751D" w:rsidP="00A672B0">
            <w:pPr>
              <w:rPr>
                <w:rFonts w:ascii="Times New Roman" w:hAnsi="Times New Roman"/>
                <w:b/>
                <w:sz w:val="22"/>
              </w:rPr>
            </w:pPr>
          </w:p>
        </w:tc>
      </w:tr>
      <w:tr w:rsidR="0073751D" w:rsidRPr="005E12BD" w14:paraId="705EF238" w14:textId="77777777" w:rsidTr="00A672B0">
        <w:trPr>
          <w:cantSplit/>
          <w:trHeight w:hRule="exact" w:val="273"/>
          <w:jc w:val="center"/>
        </w:trPr>
        <w:tc>
          <w:tcPr>
            <w:tcW w:w="1888" w:type="pct"/>
            <w:tcBorders>
              <w:bottom w:val="single" w:sz="12" w:space="0" w:color="auto"/>
            </w:tcBorders>
          </w:tcPr>
          <w:p w14:paraId="793C8739" w14:textId="77777777" w:rsidR="0073751D" w:rsidRPr="005E12BD" w:rsidRDefault="0073751D" w:rsidP="00A672B0">
            <w:pPr>
              <w:rPr>
                <w:rFonts w:ascii="Times New Roman" w:hAnsi="Times New Roman"/>
                <w:i/>
                <w:sz w:val="22"/>
              </w:rPr>
            </w:pPr>
            <w:r w:rsidRPr="005E12BD">
              <w:rPr>
                <w:rFonts w:ascii="Times New Roman" w:hAnsi="Times New Roman"/>
                <w:sz w:val="22"/>
              </w:rPr>
              <w:t xml:space="preserve">(1) </w:t>
            </w:r>
            <w:r w:rsidRPr="005E12BD">
              <w:rPr>
                <w:rFonts w:ascii="Times New Roman" w:hAnsi="Times New Roman"/>
                <w:b/>
                <w:sz w:val="22"/>
              </w:rPr>
              <w:t xml:space="preserve">Remuneration </w:t>
            </w:r>
          </w:p>
        </w:tc>
        <w:tc>
          <w:tcPr>
            <w:tcW w:w="826" w:type="pct"/>
            <w:tcBorders>
              <w:top w:val="single" w:sz="8" w:space="0" w:color="auto"/>
              <w:bottom w:val="single" w:sz="12" w:space="0" w:color="auto"/>
            </w:tcBorders>
            <w:vAlign w:val="center"/>
          </w:tcPr>
          <w:p w14:paraId="221C7D43" w14:textId="77777777" w:rsidR="0073751D" w:rsidRPr="005E12BD" w:rsidRDefault="0073751D" w:rsidP="00A672B0">
            <w:pPr>
              <w:rPr>
                <w:rFonts w:ascii="Times New Roman" w:hAnsi="Times New Roman"/>
                <w:sz w:val="22"/>
              </w:rPr>
            </w:pPr>
          </w:p>
        </w:tc>
        <w:tc>
          <w:tcPr>
            <w:tcW w:w="826" w:type="pct"/>
            <w:tcBorders>
              <w:top w:val="single" w:sz="8" w:space="0" w:color="auto"/>
              <w:bottom w:val="single" w:sz="12" w:space="0" w:color="auto"/>
            </w:tcBorders>
            <w:vAlign w:val="center"/>
          </w:tcPr>
          <w:p w14:paraId="39FE2804" w14:textId="77777777" w:rsidR="0073751D" w:rsidRPr="005E12BD" w:rsidRDefault="0073751D" w:rsidP="00A672B0">
            <w:pPr>
              <w:rPr>
                <w:rFonts w:ascii="Times New Roman" w:hAnsi="Times New Roman"/>
                <w:sz w:val="22"/>
              </w:rPr>
            </w:pPr>
          </w:p>
        </w:tc>
        <w:tc>
          <w:tcPr>
            <w:tcW w:w="1460" w:type="pct"/>
            <w:gridSpan w:val="2"/>
            <w:tcBorders>
              <w:top w:val="single" w:sz="8" w:space="0" w:color="auto"/>
              <w:bottom w:val="single" w:sz="12" w:space="0" w:color="auto"/>
            </w:tcBorders>
            <w:vAlign w:val="center"/>
          </w:tcPr>
          <w:p w14:paraId="6651EF87" w14:textId="77777777" w:rsidR="0073751D" w:rsidRPr="005E12BD" w:rsidRDefault="0073751D" w:rsidP="00A672B0">
            <w:pPr>
              <w:rPr>
                <w:rFonts w:ascii="Times New Roman" w:hAnsi="Times New Roman"/>
                <w:sz w:val="22"/>
              </w:rPr>
            </w:pPr>
          </w:p>
        </w:tc>
      </w:tr>
      <w:tr w:rsidR="0073751D" w:rsidRPr="005E12BD" w14:paraId="1C446A10" w14:textId="77777777" w:rsidTr="00A672B0">
        <w:trPr>
          <w:cantSplit/>
          <w:trHeight w:hRule="exact" w:val="255"/>
          <w:jc w:val="center"/>
        </w:trPr>
        <w:tc>
          <w:tcPr>
            <w:tcW w:w="1888" w:type="pct"/>
            <w:tcBorders>
              <w:bottom w:val="single" w:sz="12" w:space="0" w:color="auto"/>
            </w:tcBorders>
          </w:tcPr>
          <w:p w14:paraId="057F48EE" w14:textId="77777777" w:rsidR="0073751D" w:rsidRPr="005E12BD" w:rsidRDefault="0073751D" w:rsidP="00A672B0">
            <w:pPr>
              <w:rPr>
                <w:rFonts w:ascii="Times New Roman" w:hAnsi="Times New Roman"/>
                <w:i/>
                <w:sz w:val="22"/>
              </w:rPr>
            </w:pPr>
            <w:r w:rsidRPr="005E12BD">
              <w:rPr>
                <w:rFonts w:ascii="Times New Roman" w:hAnsi="Times New Roman"/>
                <w:sz w:val="22"/>
              </w:rPr>
              <w:t>(2)</w:t>
            </w:r>
            <w:r w:rsidRPr="005E12BD">
              <w:rPr>
                <w:rFonts w:ascii="Times New Roman" w:hAnsi="Times New Roman"/>
                <w:i/>
                <w:sz w:val="22"/>
              </w:rPr>
              <w:t xml:space="preserve"> [</w:t>
            </w:r>
            <w:r w:rsidRPr="005E12BD">
              <w:rPr>
                <w:rFonts w:ascii="Times New Roman" w:hAnsi="Times New Roman"/>
                <w:b/>
                <w:i/>
                <w:sz w:val="22"/>
              </w:rPr>
              <w:t>Reimbursables]</w:t>
            </w:r>
          </w:p>
        </w:tc>
        <w:tc>
          <w:tcPr>
            <w:tcW w:w="826" w:type="pct"/>
            <w:tcBorders>
              <w:top w:val="single" w:sz="8" w:space="0" w:color="auto"/>
              <w:bottom w:val="single" w:sz="12" w:space="0" w:color="auto"/>
            </w:tcBorders>
            <w:vAlign w:val="center"/>
          </w:tcPr>
          <w:p w14:paraId="7F1D8C3A" w14:textId="77777777" w:rsidR="0073751D" w:rsidRPr="005E12BD" w:rsidRDefault="0073751D" w:rsidP="00A672B0">
            <w:pPr>
              <w:rPr>
                <w:rFonts w:ascii="Times New Roman" w:hAnsi="Times New Roman"/>
                <w:sz w:val="22"/>
              </w:rPr>
            </w:pPr>
          </w:p>
        </w:tc>
        <w:tc>
          <w:tcPr>
            <w:tcW w:w="826" w:type="pct"/>
            <w:tcBorders>
              <w:top w:val="single" w:sz="8" w:space="0" w:color="auto"/>
              <w:bottom w:val="single" w:sz="12" w:space="0" w:color="auto"/>
            </w:tcBorders>
            <w:vAlign w:val="center"/>
          </w:tcPr>
          <w:p w14:paraId="2B998EFF" w14:textId="77777777" w:rsidR="0073751D" w:rsidRPr="005E12BD" w:rsidRDefault="0073751D" w:rsidP="00A672B0">
            <w:pPr>
              <w:rPr>
                <w:rFonts w:ascii="Times New Roman" w:hAnsi="Times New Roman"/>
                <w:sz w:val="22"/>
              </w:rPr>
            </w:pPr>
          </w:p>
        </w:tc>
        <w:tc>
          <w:tcPr>
            <w:tcW w:w="1460" w:type="pct"/>
            <w:gridSpan w:val="2"/>
            <w:tcBorders>
              <w:top w:val="single" w:sz="8" w:space="0" w:color="auto"/>
              <w:bottom w:val="single" w:sz="12" w:space="0" w:color="auto"/>
            </w:tcBorders>
            <w:vAlign w:val="center"/>
          </w:tcPr>
          <w:p w14:paraId="3D0FA547" w14:textId="77777777" w:rsidR="0073751D" w:rsidRPr="005E12BD" w:rsidRDefault="0073751D" w:rsidP="00A672B0">
            <w:pPr>
              <w:rPr>
                <w:rFonts w:ascii="Times New Roman" w:hAnsi="Times New Roman"/>
                <w:sz w:val="22"/>
              </w:rPr>
            </w:pPr>
          </w:p>
        </w:tc>
      </w:tr>
      <w:tr w:rsidR="0073751D" w:rsidRPr="005E12BD" w14:paraId="34E416AF" w14:textId="77777777" w:rsidTr="00A672B0">
        <w:trPr>
          <w:cantSplit/>
          <w:trHeight w:val="393"/>
          <w:jc w:val="center"/>
        </w:trPr>
        <w:tc>
          <w:tcPr>
            <w:tcW w:w="1888" w:type="pct"/>
            <w:tcBorders>
              <w:bottom w:val="single" w:sz="12" w:space="0" w:color="auto"/>
            </w:tcBorders>
          </w:tcPr>
          <w:p w14:paraId="07A5B66B" w14:textId="77777777" w:rsidR="0073751D" w:rsidRPr="005E12BD" w:rsidRDefault="0073751D" w:rsidP="00A672B0">
            <w:pPr>
              <w:rPr>
                <w:rFonts w:ascii="Times New Roman" w:hAnsi="Times New Roman"/>
                <w:b/>
                <w:sz w:val="22"/>
                <w:u w:val="single"/>
              </w:rPr>
            </w:pPr>
            <w:r w:rsidRPr="005E12BD">
              <w:rPr>
                <w:rFonts w:ascii="Times New Roman" w:hAnsi="Times New Roman"/>
                <w:b/>
                <w:sz w:val="22"/>
                <w:u w:val="single"/>
              </w:rPr>
              <w:t>Total Cost of the Financial Proposal:</w:t>
            </w:r>
          </w:p>
          <w:p w14:paraId="7B53C8BC" w14:textId="77777777" w:rsidR="0073751D" w:rsidRPr="005E12BD" w:rsidRDefault="0073751D" w:rsidP="00A672B0">
            <w:pPr>
              <w:rPr>
                <w:rFonts w:ascii="Times New Roman" w:hAnsi="Times New Roman"/>
                <w:sz w:val="22"/>
              </w:rPr>
            </w:pPr>
          </w:p>
        </w:tc>
        <w:tc>
          <w:tcPr>
            <w:tcW w:w="826" w:type="pct"/>
            <w:tcBorders>
              <w:top w:val="single" w:sz="8" w:space="0" w:color="auto"/>
              <w:bottom w:val="single" w:sz="12" w:space="0" w:color="auto"/>
            </w:tcBorders>
            <w:vAlign w:val="center"/>
          </w:tcPr>
          <w:p w14:paraId="5848D865" w14:textId="77777777" w:rsidR="0073751D" w:rsidRPr="005E12BD" w:rsidRDefault="0073751D" w:rsidP="00A672B0">
            <w:pPr>
              <w:rPr>
                <w:rFonts w:ascii="Times New Roman" w:hAnsi="Times New Roman"/>
                <w:sz w:val="22"/>
              </w:rPr>
            </w:pPr>
          </w:p>
        </w:tc>
        <w:tc>
          <w:tcPr>
            <w:tcW w:w="826" w:type="pct"/>
            <w:tcBorders>
              <w:top w:val="single" w:sz="8" w:space="0" w:color="auto"/>
              <w:bottom w:val="single" w:sz="12" w:space="0" w:color="auto"/>
            </w:tcBorders>
            <w:vAlign w:val="center"/>
          </w:tcPr>
          <w:p w14:paraId="7DA27D85" w14:textId="77777777" w:rsidR="0073751D" w:rsidRPr="005E12BD" w:rsidRDefault="0073751D" w:rsidP="00A672B0">
            <w:pPr>
              <w:rPr>
                <w:rFonts w:ascii="Times New Roman" w:hAnsi="Times New Roman"/>
                <w:sz w:val="22"/>
              </w:rPr>
            </w:pPr>
          </w:p>
        </w:tc>
        <w:tc>
          <w:tcPr>
            <w:tcW w:w="1460" w:type="pct"/>
            <w:gridSpan w:val="2"/>
            <w:tcBorders>
              <w:top w:val="single" w:sz="8" w:space="0" w:color="auto"/>
              <w:bottom w:val="single" w:sz="12" w:space="0" w:color="auto"/>
            </w:tcBorders>
            <w:vAlign w:val="center"/>
          </w:tcPr>
          <w:p w14:paraId="5DB6478F" w14:textId="77777777" w:rsidR="0073751D" w:rsidRPr="005E12BD" w:rsidRDefault="0073751D" w:rsidP="00A672B0">
            <w:pPr>
              <w:rPr>
                <w:rFonts w:ascii="Times New Roman" w:hAnsi="Times New Roman"/>
                <w:sz w:val="22"/>
              </w:rPr>
            </w:pPr>
          </w:p>
        </w:tc>
      </w:tr>
      <w:tr w:rsidR="0073751D" w:rsidRPr="005E12BD" w14:paraId="1BC9F1CB" w14:textId="77777777" w:rsidTr="00A672B0">
        <w:trPr>
          <w:cantSplit/>
          <w:trHeight w:hRule="exact" w:val="810"/>
          <w:jc w:val="center"/>
        </w:trPr>
        <w:tc>
          <w:tcPr>
            <w:tcW w:w="5000" w:type="pct"/>
            <w:gridSpan w:val="5"/>
            <w:tcBorders>
              <w:bottom w:val="single" w:sz="12" w:space="0" w:color="auto"/>
            </w:tcBorders>
          </w:tcPr>
          <w:p w14:paraId="2D471A55" w14:textId="77777777" w:rsidR="0073751D" w:rsidRPr="005E12BD" w:rsidRDefault="0073751D" w:rsidP="00A672B0">
            <w:pPr>
              <w:rPr>
                <w:rFonts w:ascii="Times New Roman" w:hAnsi="Times New Roman"/>
                <w:sz w:val="22"/>
              </w:rPr>
            </w:pPr>
            <w:r w:rsidRPr="005E12BD">
              <w:rPr>
                <w:rFonts w:ascii="Times New Roman" w:hAnsi="Times New Roman"/>
                <w:b/>
                <w:sz w:val="22"/>
              </w:rPr>
              <w:t>Indirect Local Tax Estimates – to be discussed and finalized at the negotiations if the Contract is awarded</w:t>
            </w:r>
          </w:p>
        </w:tc>
      </w:tr>
      <w:tr w:rsidR="0073751D" w:rsidRPr="005E12BD" w14:paraId="126DB2F4" w14:textId="77777777" w:rsidTr="00A672B0">
        <w:trPr>
          <w:cantSplit/>
          <w:trHeight w:hRule="exact" w:val="741"/>
          <w:jc w:val="center"/>
        </w:trPr>
        <w:tc>
          <w:tcPr>
            <w:tcW w:w="1888" w:type="pct"/>
            <w:tcBorders>
              <w:bottom w:val="single" w:sz="12" w:space="0" w:color="auto"/>
            </w:tcBorders>
          </w:tcPr>
          <w:p w14:paraId="2D4DB417" w14:textId="77777777" w:rsidR="0073751D" w:rsidRPr="005E12BD" w:rsidRDefault="0073751D" w:rsidP="00692DF5">
            <w:pPr>
              <w:numPr>
                <w:ilvl w:val="0"/>
                <w:numId w:val="19"/>
              </w:numPr>
              <w:rPr>
                <w:rFonts w:ascii="Times New Roman" w:hAnsi="Times New Roman"/>
                <w:sz w:val="22"/>
              </w:rPr>
            </w:pPr>
            <w:r w:rsidRPr="005E12BD">
              <w:rPr>
                <w:rFonts w:ascii="Times New Roman" w:hAnsi="Times New Roman"/>
                <w:sz w:val="22"/>
              </w:rPr>
              <w:t>{insert type of tax</w:t>
            </w:r>
            <w:r w:rsidRPr="005E12BD">
              <w:rPr>
                <w:rFonts w:ascii="Times New Roman" w:hAnsi="Times New Roman"/>
                <w:sz w:val="22"/>
                <w:vertAlign w:val="superscript"/>
              </w:rPr>
              <w:t xml:space="preserve">. </w:t>
            </w:r>
            <w:r w:rsidRPr="005E12BD">
              <w:rPr>
                <w:rFonts w:ascii="Times New Roman" w:hAnsi="Times New Roman"/>
                <w:sz w:val="22"/>
              </w:rPr>
              <w:t>e.g., VAT or sales tax}</w:t>
            </w:r>
          </w:p>
          <w:p w14:paraId="1902AACD" w14:textId="77777777" w:rsidR="0073751D" w:rsidRPr="005E12BD" w:rsidRDefault="0073751D" w:rsidP="00A672B0">
            <w:pPr>
              <w:rPr>
                <w:rFonts w:ascii="Times New Roman" w:hAnsi="Times New Roman"/>
                <w:sz w:val="22"/>
              </w:rPr>
            </w:pPr>
          </w:p>
        </w:tc>
        <w:tc>
          <w:tcPr>
            <w:tcW w:w="826" w:type="pct"/>
            <w:tcBorders>
              <w:top w:val="single" w:sz="8" w:space="0" w:color="auto"/>
              <w:bottom w:val="single" w:sz="12" w:space="0" w:color="auto"/>
            </w:tcBorders>
            <w:vAlign w:val="center"/>
          </w:tcPr>
          <w:p w14:paraId="165F4926" w14:textId="77777777" w:rsidR="0073751D" w:rsidRPr="005E12BD" w:rsidRDefault="0073751D" w:rsidP="00A672B0">
            <w:pPr>
              <w:rPr>
                <w:rFonts w:ascii="Times New Roman" w:hAnsi="Times New Roman"/>
                <w:sz w:val="22"/>
              </w:rPr>
            </w:pPr>
          </w:p>
        </w:tc>
        <w:tc>
          <w:tcPr>
            <w:tcW w:w="826" w:type="pct"/>
            <w:tcBorders>
              <w:top w:val="single" w:sz="8" w:space="0" w:color="auto"/>
              <w:bottom w:val="single" w:sz="12" w:space="0" w:color="auto"/>
            </w:tcBorders>
            <w:vAlign w:val="center"/>
          </w:tcPr>
          <w:p w14:paraId="60860601" w14:textId="77777777" w:rsidR="0073751D" w:rsidRPr="005E12BD" w:rsidRDefault="0073751D" w:rsidP="00A672B0">
            <w:pPr>
              <w:rPr>
                <w:rFonts w:ascii="Times New Roman" w:hAnsi="Times New Roman"/>
                <w:sz w:val="22"/>
              </w:rPr>
            </w:pPr>
          </w:p>
        </w:tc>
        <w:tc>
          <w:tcPr>
            <w:tcW w:w="1460" w:type="pct"/>
            <w:gridSpan w:val="2"/>
            <w:tcBorders>
              <w:top w:val="single" w:sz="8" w:space="0" w:color="auto"/>
              <w:bottom w:val="single" w:sz="12" w:space="0" w:color="auto"/>
            </w:tcBorders>
            <w:vAlign w:val="center"/>
          </w:tcPr>
          <w:p w14:paraId="10A12DFB" w14:textId="77777777" w:rsidR="0073751D" w:rsidRPr="005E12BD" w:rsidRDefault="0073751D" w:rsidP="00A672B0">
            <w:pPr>
              <w:rPr>
                <w:rFonts w:ascii="Times New Roman" w:hAnsi="Times New Roman"/>
                <w:sz w:val="22"/>
              </w:rPr>
            </w:pPr>
          </w:p>
        </w:tc>
      </w:tr>
      <w:tr w:rsidR="0073751D" w:rsidRPr="005E12BD" w14:paraId="013BFCE8" w14:textId="77777777" w:rsidTr="00A672B0">
        <w:trPr>
          <w:cantSplit/>
          <w:trHeight w:hRule="exact" w:val="723"/>
          <w:jc w:val="center"/>
        </w:trPr>
        <w:tc>
          <w:tcPr>
            <w:tcW w:w="1888" w:type="pct"/>
            <w:tcBorders>
              <w:bottom w:val="single" w:sz="12" w:space="0" w:color="auto"/>
            </w:tcBorders>
          </w:tcPr>
          <w:p w14:paraId="1576FA08" w14:textId="77777777" w:rsidR="0073751D" w:rsidRPr="005E12BD" w:rsidRDefault="0073751D" w:rsidP="00692DF5">
            <w:pPr>
              <w:numPr>
                <w:ilvl w:val="0"/>
                <w:numId w:val="19"/>
              </w:numPr>
              <w:rPr>
                <w:rFonts w:ascii="Times New Roman" w:hAnsi="Times New Roman"/>
                <w:sz w:val="22"/>
              </w:rPr>
            </w:pPr>
            <w:r w:rsidRPr="005E12BD">
              <w:rPr>
                <w:rFonts w:ascii="Times New Roman" w:hAnsi="Times New Roman"/>
                <w:sz w:val="22"/>
              </w:rPr>
              <w:t>{e.g., income tax on non-resident experts}</w:t>
            </w:r>
            <w:r w:rsidRPr="005E12BD">
              <w:rPr>
                <w:rFonts w:ascii="Times New Roman" w:hAnsi="Times New Roman"/>
                <w:sz w:val="22"/>
                <w:vertAlign w:val="superscript"/>
              </w:rPr>
              <w:t xml:space="preserve"> </w:t>
            </w:r>
          </w:p>
          <w:p w14:paraId="1062D203" w14:textId="77777777" w:rsidR="0073751D" w:rsidRPr="005E12BD" w:rsidRDefault="0073751D" w:rsidP="00A672B0">
            <w:pPr>
              <w:rPr>
                <w:rFonts w:ascii="Times New Roman" w:hAnsi="Times New Roman"/>
                <w:sz w:val="22"/>
              </w:rPr>
            </w:pPr>
          </w:p>
        </w:tc>
        <w:tc>
          <w:tcPr>
            <w:tcW w:w="826" w:type="pct"/>
            <w:tcBorders>
              <w:top w:val="single" w:sz="8" w:space="0" w:color="auto"/>
              <w:bottom w:val="single" w:sz="12" w:space="0" w:color="auto"/>
            </w:tcBorders>
            <w:vAlign w:val="center"/>
          </w:tcPr>
          <w:p w14:paraId="3A1F6D0B" w14:textId="77777777" w:rsidR="0073751D" w:rsidRPr="005E12BD" w:rsidRDefault="0073751D" w:rsidP="00A672B0">
            <w:pPr>
              <w:rPr>
                <w:rFonts w:ascii="Times New Roman" w:hAnsi="Times New Roman"/>
                <w:sz w:val="22"/>
              </w:rPr>
            </w:pPr>
          </w:p>
        </w:tc>
        <w:tc>
          <w:tcPr>
            <w:tcW w:w="826" w:type="pct"/>
            <w:tcBorders>
              <w:top w:val="single" w:sz="8" w:space="0" w:color="auto"/>
              <w:bottom w:val="single" w:sz="12" w:space="0" w:color="auto"/>
            </w:tcBorders>
            <w:vAlign w:val="center"/>
          </w:tcPr>
          <w:p w14:paraId="62A7226D" w14:textId="77777777" w:rsidR="0073751D" w:rsidRPr="005E12BD" w:rsidRDefault="0073751D" w:rsidP="00A672B0">
            <w:pPr>
              <w:rPr>
                <w:rFonts w:ascii="Times New Roman" w:hAnsi="Times New Roman"/>
                <w:sz w:val="22"/>
              </w:rPr>
            </w:pPr>
          </w:p>
        </w:tc>
        <w:tc>
          <w:tcPr>
            <w:tcW w:w="1460" w:type="pct"/>
            <w:gridSpan w:val="2"/>
            <w:tcBorders>
              <w:top w:val="single" w:sz="8" w:space="0" w:color="auto"/>
              <w:bottom w:val="single" w:sz="12" w:space="0" w:color="auto"/>
            </w:tcBorders>
            <w:vAlign w:val="center"/>
          </w:tcPr>
          <w:p w14:paraId="40E08ADC" w14:textId="77777777" w:rsidR="0073751D" w:rsidRPr="005E12BD" w:rsidRDefault="0073751D" w:rsidP="00A672B0">
            <w:pPr>
              <w:rPr>
                <w:rFonts w:ascii="Times New Roman" w:hAnsi="Times New Roman"/>
                <w:sz w:val="22"/>
              </w:rPr>
            </w:pPr>
          </w:p>
        </w:tc>
      </w:tr>
      <w:tr w:rsidR="0073751D" w:rsidRPr="005E12BD" w14:paraId="7FC7D42B" w14:textId="77777777" w:rsidTr="00A672B0">
        <w:trPr>
          <w:cantSplit/>
          <w:trHeight w:hRule="exact" w:val="435"/>
          <w:jc w:val="center"/>
        </w:trPr>
        <w:tc>
          <w:tcPr>
            <w:tcW w:w="1888" w:type="pct"/>
            <w:tcBorders>
              <w:bottom w:val="single" w:sz="12" w:space="0" w:color="auto"/>
            </w:tcBorders>
          </w:tcPr>
          <w:p w14:paraId="756201BB" w14:textId="77777777" w:rsidR="0073751D" w:rsidRPr="005E12BD" w:rsidRDefault="0073751D" w:rsidP="00692DF5">
            <w:pPr>
              <w:numPr>
                <w:ilvl w:val="0"/>
                <w:numId w:val="19"/>
              </w:numPr>
              <w:rPr>
                <w:rFonts w:ascii="Times New Roman" w:hAnsi="Times New Roman"/>
                <w:sz w:val="22"/>
              </w:rPr>
            </w:pPr>
            <w:r w:rsidRPr="005E12BD">
              <w:rPr>
                <w:rFonts w:ascii="Times New Roman" w:hAnsi="Times New Roman"/>
                <w:sz w:val="22"/>
              </w:rPr>
              <w:t xml:space="preserve">{insert type of tax} </w:t>
            </w:r>
          </w:p>
        </w:tc>
        <w:tc>
          <w:tcPr>
            <w:tcW w:w="826" w:type="pct"/>
            <w:tcBorders>
              <w:top w:val="single" w:sz="8" w:space="0" w:color="auto"/>
              <w:bottom w:val="single" w:sz="12" w:space="0" w:color="auto"/>
            </w:tcBorders>
            <w:vAlign w:val="center"/>
          </w:tcPr>
          <w:p w14:paraId="4BE95EA4" w14:textId="77777777" w:rsidR="0073751D" w:rsidRPr="005E12BD" w:rsidRDefault="0073751D" w:rsidP="00A672B0">
            <w:pPr>
              <w:rPr>
                <w:rFonts w:ascii="Times New Roman" w:hAnsi="Times New Roman"/>
                <w:sz w:val="22"/>
              </w:rPr>
            </w:pPr>
          </w:p>
        </w:tc>
        <w:tc>
          <w:tcPr>
            <w:tcW w:w="826" w:type="pct"/>
            <w:tcBorders>
              <w:top w:val="single" w:sz="8" w:space="0" w:color="auto"/>
              <w:bottom w:val="single" w:sz="12" w:space="0" w:color="auto"/>
            </w:tcBorders>
            <w:vAlign w:val="center"/>
          </w:tcPr>
          <w:p w14:paraId="52E09AC2" w14:textId="77777777" w:rsidR="0073751D" w:rsidRPr="005E12BD" w:rsidRDefault="0073751D" w:rsidP="00A672B0">
            <w:pPr>
              <w:rPr>
                <w:rFonts w:ascii="Times New Roman" w:hAnsi="Times New Roman"/>
                <w:sz w:val="22"/>
              </w:rPr>
            </w:pPr>
          </w:p>
        </w:tc>
        <w:tc>
          <w:tcPr>
            <w:tcW w:w="1460" w:type="pct"/>
            <w:gridSpan w:val="2"/>
            <w:tcBorders>
              <w:top w:val="single" w:sz="8" w:space="0" w:color="auto"/>
              <w:bottom w:val="single" w:sz="12" w:space="0" w:color="auto"/>
            </w:tcBorders>
            <w:vAlign w:val="center"/>
          </w:tcPr>
          <w:p w14:paraId="0D9DF4DF" w14:textId="77777777" w:rsidR="0073751D" w:rsidRPr="005E12BD" w:rsidRDefault="0073751D" w:rsidP="00A672B0">
            <w:pPr>
              <w:rPr>
                <w:rFonts w:ascii="Times New Roman" w:hAnsi="Times New Roman"/>
                <w:sz w:val="22"/>
              </w:rPr>
            </w:pPr>
          </w:p>
        </w:tc>
      </w:tr>
      <w:tr w:rsidR="0073751D" w:rsidRPr="005E12BD" w14:paraId="0117A454" w14:textId="77777777" w:rsidTr="00A672B0">
        <w:trPr>
          <w:trHeight w:val="402"/>
          <w:jc w:val="center"/>
        </w:trPr>
        <w:tc>
          <w:tcPr>
            <w:tcW w:w="1888" w:type="pct"/>
            <w:tcBorders>
              <w:top w:val="single" w:sz="12" w:space="0" w:color="auto"/>
              <w:bottom w:val="double" w:sz="4" w:space="0" w:color="auto"/>
            </w:tcBorders>
            <w:vAlign w:val="center"/>
          </w:tcPr>
          <w:p w14:paraId="30236890" w14:textId="77777777" w:rsidR="0073751D" w:rsidRPr="005E12BD" w:rsidRDefault="0073751D" w:rsidP="00A672B0">
            <w:pPr>
              <w:tabs>
                <w:tab w:val="center" w:pos="4320"/>
                <w:tab w:val="right" w:pos="8640"/>
              </w:tabs>
              <w:rPr>
                <w:rFonts w:ascii="Times New Roman" w:hAnsi="Times New Roman"/>
                <w:sz w:val="22"/>
                <w:u w:val="single"/>
              </w:rPr>
            </w:pPr>
            <w:r w:rsidRPr="005E12BD">
              <w:rPr>
                <w:rFonts w:ascii="Times New Roman" w:hAnsi="Times New Roman"/>
                <w:sz w:val="22"/>
                <w:u w:val="single"/>
              </w:rPr>
              <w:t>Total Estimate for Indirect Local Tax:</w:t>
            </w:r>
          </w:p>
          <w:p w14:paraId="596F285D" w14:textId="77777777" w:rsidR="0073751D" w:rsidRPr="005E12BD" w:rsidRDefault="0073751D" w:rsidP="00A672B0">
            <w:pPr>
              <w:tabs>
                <w:tab w:val="center" w:pos="4320"/>
                <w:tab w:val="right" w:pos="8640"/>
              </w:tabs>
              <w:rPr>
                <w:rFonts w:ascii="Times New Roman" w:hAnsi="Times New Roman"/>
                <w:sz w:val="22"/>
              </w:rPr>
            </w:pPr>
          </w:p>
        </w:tc>
        <w:tc>
          <w:tcPr>
            <w:tcW w:w="826" w:type="pct"/>
            <w:tcBorders>
              <w:top w:val="single" w:sz="12" w:space="0" w:color="auto"/>
              <w:bottom w:val="double" w:sz="4" w:space="0" w:color="auto"/>
            </w:tcBorders>
            <w:vAlign w:val="center"/>
          </w:tcPr>
          <w:p w14:paraId="186C5FA3" w14:textId="77777777" w:rsidR="0073751D" w:rsidRPr="005E12BD" w:rsidRDefault="0073751D" w:rsidP="00A672B0">
            <w:pPr>
              <w:rPr>
                <w:rFonts w:ascii="Times New Roman" w:hAnsi="Times New Roman"/>
                <w:sz w:val="22"/>
              </w:rPr>
            </w:pPr>
          </w:p>
        </w:tc>
        <w:tc>
          <w:tcPr>
            <w:tcW w:w="826" w:type="pct"/>
            <w:tcBorders>
              <w:top w:val="single" w:sz="12" w:space="0" w:color="auto"/>
              <w:bottom w:val="double" w:sz="4" w:space="0" w:color="auto"/>
            </w:tcBorders>
            <w:vAlign w:val="center"/>
          </w:tcPr>
          <w:p w14:paraId="109DC09E" w14:textId="77777777" w:rsidR="0073751D" w:rsidRPr="005E12BD" w:rsidRDefault="0073751D" w:rsidP="00A672B0">
            <w:pPr>
              <w:rPr>
                <w:rFonts w:ascii="Times New Roman" w:hAnsi="Times New Roman"/>
                <w:sz w:val="22"/>
              </w:rPr>
            </w:pPr>
          </w:p>
        </w:tc>
        <w:tc>
          <w:tcPr>
            <w:tcW w:w="826" w:type="pct"/>
            <w:tcBorders>
              <w:top w:val="single" w:sz="12" w:space="0" w:color="auto"/>
              <w:bottom w:val="double" w:sz="4" w:space="0" w:color="auto"/>
            </w:tcBorders>
            <w:vAlign w:val="center"/>
          </w:tcPr>
          <w:p w14:paraId="0EF31D0E" w14:textId="77777777" w:rsidR="0073751D" w:rsidRPr="005E12BD" w:rsidRDefault="0073751D" w:rsidP="00A672B0">
            <w:pPr>
              <w:rPr>
                <w:rFonts w:ascii="Times New Roman" w:hAnsi="Times New Roman"/>
                <w:sz w:val="22"/>
              </w:rPr>
            </w:pPr>
          </w:p>
        </w:tc>
        <w:tc>
          <w:tcPr>
            <w:tcW w:w="633" w:type="pct"/>
            <w:tcBorders>
              <w:top w:val="single" w:sz="12" w:space="0" w:color="auto"/>
              <w:bottom w:val="double" w:sz="4" w:space="0" w:color="auto"/>
            </w:tcBorders>
            <w:vAlign w:val="center"/>
          </w:tcPr>
          <w:p w14:paraId="1FAE69A5" w14:textId="77777777" w:rsidR="0073751D" w:rsidRPr="005E12BD" w:rsidRDefault="0073751D" w:rsidP="00A672B0">
            <w:pPr>
              <w:rPr>
                <w:rFonts w:ascii="Times New Roman" w:hAnsi="Times New Roman"/>
                <w:sz w:val="22"/>
              </w:rPr>
            </w:pPr>
          </w:p>
        </w:tc>
      </w:tr>
    </w:tbl>
    <w:p w14:paraId="0307E5A3" w14:textId="77777777" w:rsidR="0073751D" w:rsidRPr="005E12BD" w:rsidRDefault="0073751D" w:rsidP="0073751D">
      <w:pPr>
        <w:keepNext/>
        <w:keepLines/>
        <w:ind w:left="-540"/>
        <w:outlineLvl w:val="3"/>
        <w:rPr>
          <w:rFonts w:ascii="Times New Roman" w:eastAsia="SimSun" w:hAnsi="Times New Roman"/>
          <w:sz w:val="22"/>
        </w:rPr>
      </w:pPr>
    </w:p>
    <w:p w14:paraId="61015DC1" w14:textId="77777777" w:rsidR="0073751D" w:rsidRPr="005E12BD" w:rsidRDefault="0073751D" w:rsidP="0073751D">
      <w:pPr>
        <w:rPr>
          <w:rFonts w:ascii="Times New Roman" w:hAnsi="Times New Roman"/>
          <w:b/>
          <w:smallCaps/>
          <w:sz w:val="22"/>
        </w:rPr>
      </w:pPr>
      <w:r w:rsidRPr="005E12BD">
        <w:rPr>
          <w:rFonts w:ascii="Times New Roman" w:hAnsi="Times New Roman"/>
          <w:b/>
          <w:sz w:val="22"/>
        </w:rPr>
        <w:t>Note: Payments will be made in USD</w:t>
      </w:r>
      <w:r w:rsidRPr="00297A94">
        <w:rPr>
          <w:rFonts w:ascii="Georgia" w:hAnsi="Georgia"/>
          <w:b/>
        </w:rPr>
        <w:t xml:space="preserve"> </w:t>
      </w:r>
      <w:r w:rsidRPr="00297A94">
        <w:rPr>
          <w:rFonts w:ascii="Georgia" w:hAnsi="Georgia"/>
          <w:smallCaps/>
        </w:rPr>
        <w:br w:type="page"/>
      </w:r>
      <w:r w:rsidRPr="000868C2">
        <w:rPr>
          <w:rFonts w:ascii="Georgia" w:hAnsi="Georgia"/>
          <w:b/>
          <w:bCs/>
          <w:smallCaps/>
        </w:rPr>
        <w:lastRenderedPageBreak/>
        <w:t>ANNE</w:t>
      </w:r>
      <w:r>
        <w:rPr>
          <w:rFonts w:ascii="Georgia" w:hAnsi="Georgia"/>
          <w:b/>
          <w:bCs/>
          <w:smallCaps/>
        </w:rPr>
        <w:t xml:space="preserve">X B: </w:t>
      </w:r>
      <w:r w:rsidRPr="005E12BD">
        <w:rPr>
          <w:rFonts w:ascii="Times New Roman" w:hAnsi="Times New Roman"/>
          <w:b/>
          <w:smallCaps/>
          <w:sz w:val="22"/>
        </w:rPr>
        <w:t xml:space="preserve">FINANCIAL PROPOSAL FORM  FPF-3  BREAKDOWN OF REMUNERATION </w:t>
      </w:r>
      <w:r w:rsidRPr="005E12BD" w:rsidDel="000D64F6">
        <w:rPr>
          <w:rFonts w:ascii="Times New Roman" w:hAnsi="Times New Roman"/>
          <w:b/>
          <w:smallCaps/>
          <w:sz w:val="22"/>
        </w:rPr>
        <w:t xml:space="preserve"> </w:t>
      </w:r>
    </w:p>
    <w:p w14:paraId="0C769BA7" w14:textId="77777777" w:rsidR="0073751D" w:rsidRPr="005E12BD" w:rsidRDefault="0073751D" w:rsidP="0073751D">
      <w:pPr>
        <w:rPr>
          <w:rFonts w:ascii="Times New Roman" w:hAnsi="Times New Roman"/>
          <w:sz w:val="22"/>
        </w:rPr>
      </w:pPr>
    </w:p>
    <w:p w14:paraId="3D3E1B6D" w14:textId="77777777" w:rsidR="0073751D" w:rsidRPr="005E12BD" w:rsidRDefault="0073751D" w:rsidP="0073751D">
      <w:pPr>
        <w:rPr>
          <w:rFonts w:ascii="Times New Roman" w:hAnsi="Times New Roman"/>
          <w:sz w:val="22"/>
        </w:rPr>
      </w:pPr>
      <w:r w:rsidRPr="005E12BD">
        <w:rPr>
          <w:rFonts w:ascii="Times New Roman" w:hAnsi="Times New Roman"/>
          <w:sz w:val="22"/>
        </w:rPr>
        <w:t xml:space="preserve">When used for Lump-Sum contract assignment, information to be provided in this Form shall only be used to demonstrate the basis for the calculation of the Contract’s amount; to calculate applicable taxes at contract negotiations; and, if needed, to establish payments to the Consultant for possible additional services requested by the AGRA. This Form shall not be used as a basis for payments under Lump-Sum contracts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14"/>
        <w:gridCol w:w="3353"/>
        <w:gridCol w:w="1346"/>
        <w:gridCol w:w="2036"/>
        <w:gridCol w:w="1256"/>
        <w:gridCol w:w="1616"/>
        <w:gridCol w:w="657"/>
        <w:gridCol w:w="1215"/>
        <w:gridCol w:w="837"/>
      </w:tblGrid>
      <w:tr w:rsidR="0073751D" w:rsidRPr="005E12BD" w14:paraId="5F01F93F" w14:textId="77777777" w:rsidTr="00A672B0">
        <w:trPr>
          <w:cantSplit/>
          <w:jc w:val="center"/>
        </w:trPr>
        <w:tc>
          <w:tcPr>
            <w:tcW w:w="5000" w:type="pct"/>
            <w:gridSpan w:val="9"/>
            <w:tcBorders>
              <w:top w:val="double" w:sz="4" w:space="0" w:color="auto"/>
              <w:bottom w:val="double" w:sz="4" w:space="0" w:color="auto"/>
            </w:tcBorders>
          </w:tcPr>
          <w:p w14:paraId="12AF0290" w14:textId="77777777" w:rsidR="0073751D" w:rsidRPr="005E12BD" w:rsidRDefault="0073751D" w:rsidP="00A672B0">
            <w:pPr>
              <w:tabs>
                <w:tab w:val="center" w:pos="4320"/>
                <w:tab w:val="right" w:pos="8640"/>
                <w:tab w:val="right" w:pos="12070"/>
              </w:tabs>
              <w:rPr>
                <w:rFonts w:ascii="Times New Roman" w:hAnsi="Times New Roman"/>
                <w:sz w:val="22"/>
                <w:u w:val="single"/>
              </w:rPr>
            </w:pPr>
            <w:r w:rsidRPr="005E12BD">
              <w:rPr>
                <w:rFonts w:ascii="Times New Roman" w:hAnsi="Times New Roman"/>
                <w:b/>
                <w:bCs/>
                <w:sz w:val="22"/>
              </w:rPr>
              <w:t>A. Remuneration</w:t>
            </w:r>
            <w:r w:rsidRPr="005E12BD">
              <w:rPr>
                <w:rFonts w:ascii="Times New Roman" w:hAnsi="Times New Roman"/>
                <w:sz w:val="22"/>
              </w:rPr>
              <w:t xml:space="preserve"> </w:t>
            </w:r>
            <w:r w:rsidRPr="005E12BD">
              <w:rPr>
                <w:rFonts w:ascii="Times New Roman" w:hAnsi="Times New Roman"/>
                <w:sz w:val="22"/>
                <w:u w:val="single"/>
              </w:rPr>
              <w:tab/>
            </w:r>
          </w:p>
        </w:tc>
      </w:tr>
      <w:tr w:rsidR="0073751D" w:rsidRPr="005E12BD" w14:paraId="3076161D" w14:textId="77777777" w:rsidTr="00A672B0">
        <w:trPr>
          <w:trHeight w:val="483"/>
          <w:jc w:val="center"/>
        </w:trPr>
        <w:tc>
          <w:tcPr>
            <w:tcW w:w="239" w:type="pct"/>
            <w:tcBorders>
              <w:top w:val="double" w:sz="4" w:space="0" w:color="auto"/>
              <w:bottom w:val="single" w:sz="12" w:space="0" w:color="auto"/>
            </w:tcBorders>
          </w:tcPr>
          <w:p w14:paraId="69C3C2CC" w14:textId="77777777" w:rsidR="0073751D" w:rsidRPr="005E12BD" w:rsidRDefault="0073751D" w:rsidP="00A672B0">
            <w:pPr>
              <w:rPr>
                <w:rFonts w:ascii="Times New Roman" w:hAnsi="Times New Roman"/>
                <w:b/>
                <w:bCs/>
                <w:sz w:val="22"/>
              </w:rPr>
            </w:pPr>
            <w:r w:rsidRPr="005E12BD">
              <w:rPr>
                <w:rFonts w:ascii="Times New Roman" w:hAnsi="Times New Roman"/>
                <w:b/>
                <w:bCs/>
                <w:sz w:val="22"/>
              </w:rPr>
              <w:t>No.</w:t>
            </w:r>
          </w:p>
        </w:tc>
        <w:tc>
          <w:tcPr>
            <w:tcW w:w="1298" w:type="pct"/>
            <w:tcBorders>
              <w:top w:val="double" w:sz="4" w:space="0" w:color="auto"/>
              <w:bottom w:val="single" w:sz="12" w:space="0" w:color="auto"/>
            </w:tcBorders>
            <w:vAlign w:val="center"/>
          </w:tcPr>
          <w:p w14:paraId="1614EEF1" w14:textId="77777777" w:rsidR="0073751D" w:rsidRPr="005E12BD" w:rsidRDefault="0073751D" w:rsidP="00A672B0">
            <w:pPr>
              <w:rPr>
                <w:rFonts w:ascii="Times New Roman" w:hAnsi="Times New Roman"/>
                <w:b/>
                <w:bCs/>
                <w:sz w:val="22"/>
              </w:rPr>
            </w:pPr>
            <w:r w:rsidRPr="005E12BD">
              <w:rPr>
                <w:rFonts w:ascii="Times New Roman" w:hAnsi="Times New Roman"/>
                <w:b/>
                <w:bCs/>
                <w:sz w:val="22"/>
              </w:rPr>
              <w:t>Name</w:t>
            </w:r>
          </w:p>
        </w:tc>
        <w:tc>
          <w:tcPr>
            <w:tcW w:w="522" w:type="pct"/>
            <w:tcBorders>
              <w:top w:val="double" w:sz="4" w:space="0" w:color="auto"/>
              <w:bottom w:val="single" w:sz="12" w:space="0" w:color="auto"/>
            </w:tcBorders>
            <w:vAlign w:val="center"/>
          </w:tcPr>
          <w:p w14:paraId="3C1F5D6E" w14:textId="77777777" w:rsidR="0073751D" w:rsidRPr="005E12BD" w:rsidRDefault="0073751D" w:rsidP="00A672B0">
            <w:pPr>
              <w:rPr>
                <w:rFonts w:ascii="Times New Roman" w:hAnsi="Times New Roman"/>
                <w:b/>
                <w:bCs/>
                <w:sz w:val="22"/>
              </w:rPr>
            </w:pPr>
            <w:r w:rsidRPr="005E12BD">
              <w:rPr>
                <w:rFonts w:ascii="Times New Roman" w:hAnsi="Times New Roman"/>
                <w:b/>
                <w:bCs/>
                <w:sz w:val="22"/>
              </w:rPr>
              <w:t>Position</w:t>
            </w:r>
          </w:p>
        </w:tc>
        <w:tc>
          <w:tcPr>
            <w:tcW w:w="789" w:type="pct"/>
            <w:tcBorders>
              <w:top w:val="double" w:sz="4" w:space="0" w:color="auto"/>
              <w:bottom w:val="single" w:sz="12" w:space="0" w:color="auto"/>
            </w:tcBorders>
            <w:vAlign w:val="center"/>
          </w:tcPr>
          <w:p w14:paraId="1A50228D" w14:textId="77777777" w:rsidR="0073751D" w:rsidRPr="005E12BD" w:rsidRDefault="0073751D" w:rsidP="00A672B0">
            <w:pPr>
              <w:rPr>
                <w:rFonts w:ascii="Times New Roman" w:hAnsi="Times New Roman"/>
                <w:b/>
                <w:bCs/>
                <w:sz w:val="22"/>
              </w:rPr>
            </w:pPr>
            <w:r w:rsidRPr="005E12BD">
              <w:rPr>
                <w:rFonts w:ascii="Times New Roman" w:hAnsi="Times New Roman"/>
                <w:b/>
                <w:bCs/>
                <w:sz w:val="22"/>
              </w:rPr>
              <w:t>Person-month Remuneration Rate</w:t>
            </w:r>
          </w:p>
        </w:tc>
        <w:tc>
          <w:tcPr>
            <w:tcW w:w="487" w:type="pct"/>
            <w:tcBorders>
              <w:top w:val="double" w:sz="4" w:space="0" w:color="auto"/>
              <w:bottom w:val="single" w:sz="12" w:space="0" w:color="auto"/>
            </w:tcBorders>
            <w:vAlign w:val="center"/>
          </w:tcPr>
          <w:p w14:paraId="0F4A29AE" w14:textId="77777777" w:rsidR="0073751D" w:rsidRPr="005E12BD" w:rsidRDefault="0073751D" w:rsidP="00A672B0">
            <w:pPr>
              <w:rPr>
                <w:rFonts w:ascii="Times New Roman" w:hAnsi="Times New Roman"/>
                <w:b/>
                <w:bCs/>
                <w:sz w:val="22"/>
              </w:rPr>
            </w:pPr>
            <w:r w:rsidRPr="005E12BD">
              <w:rPr>
                <w:rFonts w:ascii="Times New Roman" w:hAnsi="Times New Roman"/>
                <w:b/>
                <w:bCs/>
                <w:sz w:val="22"/>
              </w:rPr>
              <w:t>Time Input in Man-days</w:t>
            </w:r>
          </w:p>
        </w:tc>
        <w:tc>
          <w:tcPr>
            <w:tcW w:w="626" w:type="pct"/>
            <w:tcBorders>
              <w:top w:val="double" w:sz="4" w:space="0" w:color="auto"/>
              <w:bottom w:val="single" w:sz="12" w:space="0" w:color="auto"/>
            </w:tcBorders>
            <w:vAlign w:val="center"/>
          </w:tcPr>
          <w:p w14:paraId="2B2DC35E" w14:textId="77777777" w:rsidR="0073751D" w:rsidRPr="005E12BD" w:rsidRDefault="0073751D" w:rsidP="00A672B0">
            <w:pPr>
              <w:rPr>
                <w:rFonts w:ascii="Times New Roman" w:hAnsi="Times New Roman"/>
                <w:sz w:val="22"/>
              </w:rPr>
            </w:pPr>
            <w:r w:rsidRPr="005E12BD">
              <w:rPr>
                <w:rFonts w:ascii="Times New Roman" w:hAnsi="Times New Roman"/>
                <w:sz w:val="22"/>
              </w:rPr>
              <w:t>{</w:t>
            </w:r>
            <w:r w:rsidRPr="005E12BD">
              <w:rPr>
                <w:rFonts w:ascii="Times New Roman" w:hAnsi="Times New Roman"/>
                <w:i/>
                <w:iCs/>
                <w:sz w:val="22"/>
              </w:rPr>
              <w:t xml:space="preserve">Currency) </w:t>
            </w:r>
          </w:p>
        </w:tc>
        <w:tc>
          <w:tcPr>
            <w:tcW w:w="243" w:type="pct"/>
            <w:tcBorders>
              <w:top w:val="double" w:sz="4" w:space="0" w:color="auto"/>
              <w:bottom w:val="single" w:sz="12" w:space="0" w:color="auto"/>
            </w:tcBorders>
            <w:vAlign w:val="center"/>
          </w:tcPr>
          <w:p w14:paraId="15ACA7BF" w14:textId="77777777" w:rsidR="0073751D" w:rsidRPr="005E12BD" w:rsidRDefault="0073751D" w:rsidP="00A672B0">
            <w:pPr>
              <w:rPr>
                <w:rFonts w:ascii="Times New Roman" w:hAnsi="Times New Roman"/>
                <w:sz w:val="22"/>
              </w:rPr>
            </w:pPr>
            <w:r w:rsidRPr="005E12BD">
              <w:rPr>
                <w:rFonts w:ascii="Times New Roman" w:hAnsi="Times New Roman"/>
                <w:sz w:val="22"/>
              </w:rPr>
              <w:t xml:space="preserve">USD </w:t>
            </w:r>
          </w:p>
        </w:tc>
        <w:tc>
          <w:tcPr>
            <w:tcW w:w="796" w:type="pct"/>
            <w:gridSpan w:val="2"/>
            <w:tcBorders>
              <w:top w:val="double" w:sz="4" w:space="0" w:color="auto"/>
              <w:bottom w:val="single" w:sz="12" w:space="0" w:color="auto"/>
            </w:tcBorders>
            <w:vAlign w:val="center"/>
          </w:tcPr>
          <w:p w14:paraId="1BABFF83" w14:textId="77777777" w:rsidR="0073751D" w:rsidRPr="005E12BD" w:rsidRDefault="0073751D" w:rsidP="00A672B0">
            <w:pPr>
              <w:rPr>
                <w:rFonts w:ascii="Times New Roman" w:hAnsi="Times New Roman"/>
                <w:sz w:val="22"/>
              </w:rPr>
            </w:pPr>
            <w:r w:rsidRPr="005E12BD">
              <w:rPr>
                <w:rFonts w:ascii="Times New Roman" w:hAnsi="Times New Roman"/>
                <w:i/>
                <w:iCs/>
                <w:sz w:val="22"/>
              </w:rPr>
              <w:t>Total USD cost</w:t>
            </w:r>
          </w:p>
        </w:tc>
      </w:tr>
      <w:tr w:rsidR="0073751D" w:rsidRPr="005E12BD" w14:paraId="1E9ED13D" w14:textId="77777777" w:rsidTr="00A672B0">
        <w:trPr>
          <w:cantSplit/>
          <w:trHeight w:hRule="exact" w:val="327"/>
          <w:jc w:val="center"/>
        </w:trPr>
        <w:tc>
          <w:tcPr>
            <w:tcW w:w="239" w:type="pct"/>
            <w:tcBorders>
              <w:top w:val="single" w:sz="12" w:space="0" w:color="auto"/>
              <w:right w:val="nil"/>
            </w:tcBorders>
          </w:tcPr>
          <w:p w14:paraId="3D3B21FD" w14:textId="77777777" w:rsidR="0073751D" w:rsidRPr="005E12BD" w:rsidRDefault="0073751D" w:rsidP="00A672B0">
            <w:pPr>
              <w:tabs>
                <w:tab w:val="center" w:pos="4320"/>
                <w:tab w:val="right" w:pos="8640"/>
              </w:tabs>
              <w:rPr>
                <w:rFonts w:ascii="Times New Roman" w:hAnsi="Times New Roman"/>
                <w:b/>
                <w:bCs/>
                <w:sz w:val="22"/>
                <w:lang w:eastAsia="it-IT"/>
              </w:rPr>
            </w:pPr>
          </w:p>
        </w:tc>
        <w:tc>
          <w:tcPr>
            <w:tcW w:w="1298" w:type="pct"/>
            <w:tcBorders>
              <w:top w:val="single" w:sz="12" w:space="0" w:color="auto"/>
              <w:right w:val="nil"/>
            </w:tcBorders>
            <w:vAlign w:val="bottom"/>
          </w:tcPr>
          <w:p w14:paraId="2093BD61" w14:textId="77777777" w:rsidR="0073751D" w:rsidRPr="005E12BD" w:rsidRDefault="0073751D" w:rsidP="00A672B0">
            <w:pPr>
              <w:tabs>
                <w:tab w:val="center" w:pos="4320"/>
                <w:tab w:val="right" w:pos="8640"/>
              </w:tabs>
              <w:rPr>
                <w:rFonts w:ascii="Times New Roman" w:hAnsi="Times New Roman"/>
                <w:b/>
                <w:bCs/>
                <w:sz w:val="22"/>
                <w:lang w:eastAsia="it-IT"/>
              </w:rPr>
            </w:pPr>
            <w:r w:rsidRPr="005E12BD">
              <w:rPr>
                <w:rFonts w:ascii="Times New Roman" w:hAnsi="Times New Roman"/>
                <w:b/>
                <w:bCs/>
                <w:sz w:val="22"/>
                <w:lang w:eastAsia="it-IT"/>
              </w:rPr>
              <w:t>Key Experts</w:t>
            </w:r>
          </w:p>
          <w:p w14:paraId="5ED4FD3D" w14:textId="77777777" w:rsidR="0073751D" w:rsidRPr="005E12BD" w:rsidRDefault="0073751D" w:rsidP="00A672B0">
            <w:pPr>
              <w:tabs>
                <w:tab w:val="center" w:pos="4320"/>
                <w:tab w:val="right" w:pos="8640"/>
              </w:tabs>
              <w:rPr>
                <w:rFonts w:ascii="Times New Roman" w:hAnsi="Times New Roman"/>
                <w:b/>
                <w:bCs/>
                <w:sz w:val="22"/>
                <w:lang w:eastAsia="it-IT"/>
              </w:rPr>
            </w:pPr>
          </w:p>
        </w:tc>
        <w:tc>
          <w:tcPr>
            <w:tcW w:w="522" w:type="pct"/>
            <w:tcBorders>
              <w:top w:val="single" w:sz="12" w:space="0" w:color="auto"/>
              <w:left w:val="nil"/>
              <w:right w:val="nil"/>
            </w:tcBorders>
            <w:vAlign w:val="center"/>
          </w:tcPr>
          <w:p w14:paraId="2C04068C" w14:textId="77777777" w:rsidR="0073751D" w:rsidRPr="005E12BD" w:rsidRDefault="0073751D" w:rsidP="00A672B0">
            <w:pPr>
              <w:tabs>
                <w:tab w:val="center" w:pos="4320"/>
                <w:tab w:val="right" w:pos="8640"/>
              </w:tabs>
              <w:rPr>
                <w:rFonts w:ascii="Times New Roman" w:hAnsi="Times New Roman"/>
                <w:b/>
                <w:bCs/>
                <w:sz w:val="22"/>
                <w:lang w:eastAsia="it-IT"/>
              </w:rPr>
            </w:pPr>
          </w:p>
        </w:tc>
        <w:tc>
          <w:tcPr>
            <w:tcW w:w="789" w:type="pct"/>
            <w:tcBorders>
              <w:top w:val="single" w:sz="12" w:space="0" w:color="auto"/>
              <w:left w:val="nil"/>
              <w:right w:val="nil"/>
            </w:tcBorders>
            <w:vAlign w:val="center"/>
          </w:tcPr>
          <w:p w14:paraId="317BE63A" w14:textId="77777777" w:rsidR="0073751D" w:rsidRPr="005E12BD" w:rsidRDefault="0073751D" w:rsidP="00A672B0">
            <w:pPr>
              <w:tabs>
                <w:tab w:val="center" w:pos="4320"/>
                <w:tab w:val="right" w:pos="8640"/>
              </w:tabs>
              <w:rPr>
                <w:rFonts w:ascii="Times New Roman" w:hAnsi="Times New Roman"/>
                <w:sz w:val="22"/>
                <w:lang w:eastAsia="it-IT"/>
              </w:rPr>
            </w:pPr>
          </w:p>
        </w:tc>
        <w:tc>
          <w:tcPr>
            <w:tcW w:w="487" w:type="pct"/>
            <w:tcBorders>
              <w:top w:val="single" w:sz="12" w:space="0" w:color="auto"/>
              <w:left w:val="nil"/>
              <w:right w:val="nil"/>
            </w:tcBorders>
            <w:vAlign w:val="center"/>
          </w:tcPr>
          <w:p w14:paraId="793C0FD7" w14:textId="77777777" w:rsidR="0073751D" w:rsidRPr="005E12BD" w:rsidRDefault="0073751D" w:rsidP="00A672B0">
            <w:pPr>
              <w:tabs>
                <w:tab w:val="center" w:pos="4320"/>
                <w:tab w:val="right" w:pos="8640"/>
              </w:tabs>
              <w:rPr>
                <w:rFonts w:ascii="Times New Roman" w:hAnsi="Times New Roman"/>
                <w:sz w:val="22"/>
                <w:lang w:eastAsia="it-IT"/>
              </w:rPr>
            </w:pPr>
          </w:p>
        </w:tc>
        <w:tc>
          <w:tcPr>
            <w:tcW w:w="626" w:type="pct"/>
            <w:tcBorders>
              <w:top w:val="single" w:sz="12" w:space="0" w:color="auto"/>
              <w:left w:val="nil"/>
              <w:right w:val="nil"/>
            </w:tcBorders>
            <w:vAlign w:val="center"/>
          </w:tcPr>
          <w:p w14:paraId="1038A3F8" w14:textId="77777777" w:rsidR="0073751D" w:rsidRPr="005E12BD" w:rsidRDefault="0073751D" w:rsidP="00A672B0">
            <w:pPr>
              <w:tabs>
                <w:tab w:val="center" w:pos="4320"/>
                <w:tab w:val="right" w:pos="8640"/>
              </w:tabs>
              <w:rPr>
                <w:rFonts w:ascii="Times New Roman" w:hAnsi="Times New Roman"/>
                <w:sz w:val="22"/>
                <w:lang w:eastAsia="it-IT"/>
              </w:rPr>
            </w:pPr>
          </w:p>
        </w:tc>
        <w:tc>
          <w:tcPr>
            <w:tcW w:w="243" w:type="pct"/>
            <w:tcBorders>
              <w:top w:val="single" w:sz="12" w:space="0" w:color="auto"/>
              <w:left w:val="nil"/>
              <w:right w:val="nil"/>
            </w:tcBorders>
            <w:vAlign w:val="center"/>
          </w:tcPr>
          <w:p w14:paraId="67F7141E" w14:textId="77777777" w:rsidR="0073751D" w:rsidRPr="005E12BD" w:rsidRDefault="0073751D" w:rsidP="00A672B0">
            <w:pPr>
              <w:tabs>
                <w:tab w:val="center" w:pos="4320"/>
                <w:tab w:val="right" w:pos="8640"/>
              </w:tabs>
              <w:rPr>
                <w:rFonts w:ascii="Times New Roman" w:hAnsi="Times New Roman"/>
                <w:sz w:val="22"/>
                <w:lang w:eastAsia="it-IT"/>
              </w:rPr>
            </w:pPr>
          </w:p>
        </w:tc>
        <w:tc>
          <w:tcPr>
            <w:tcW w:w="471" w:type="pct"/>
            <w:tcBorders>
              <w:top w:val="single" w:sz="12" w:space="0" w:color="auto"/>
              <w:left w:val="nil"/>
              <w:right w:val="nil"/>
            </w:tcBorders>
            <w:vAlign w:val="center"/>
          </w:tcPr>
          <w:p w14:paraId="0CCBB77E" w14:textId="77777777" w:rsidR="0073751D" w:rsidRPr="005E12BD" w:rsidRDefault="0073751D" w:rsidP="00A672B0">
            <w:pPr>
              <w:tabs>
                <w:tab w:val="center" w:pos="4320"/>
                <w:tab w:val="right" w:pos="8640"/>
              </w:tabs>
              <w:rPr>
                <w:rFonts w:ascii="Times New Roman" w:hAnsi="Times New Roman"/>
                <w:sz w:val="22"/>
                <w:lang w:eastAsia="it-IT"/>
              </w:rPr>
            </w:pPr>
          </w:p>
        </w:tc>
        <w:tc>
          <w:tcPr>
            <w:tcW w:w="325" w:type="pct"/>
            <w:tcBorders>
              <w:top w:val="single" w:sz="12" w:space="0" w:color="auto"/>
              <w:left w:val="nil"/>
            </w:tcBorders>
            <w:vAlign w:val="center"/>
          </w:tcPr>
          <w:p w14:paraId="7E4B0229" w14:textId="77777777" w:rsidR="0073751D" w:rsidRPr="005E12BD" w:rsidRDefault="0073751D" w:rsidP="00A672B0">
            <w:pPr>
              <w:tabs>
                <w:tab w:val="center" w:pos="4320"/>
                <w:tab w:val="right" w:pos="8640"/>
              </w:tabs>
              <w:rPr>
                <w:rFonts w:ascii="Times New Roman" w:hAnsi="Times New Roman"/>
                <w:sz w:val="22"/>
                <w:lang w:eastAsia="it-IT"/>
              </w:rPr>
            </w:pPr>
          </w:p>
        </w:tc>
      </w:tr>
      <w:tr w:rsidR="0073751D" w:rsidRPr="005E12BD" w14:paraId="7F44666E" w14:textId="77777777" w:rsidTr="00A672B0">
        <w:trPr>
          <w:cantSplit/>
          <w:jc w:val="center"/>
        </w:trPr>
        <w:tc>
          <w:tcPr>
            <w:tcW w:w="239" w:type="pct"/>
          </w:tcPr>
          <w:p w14:paraId="4DCDCBD4" w14:textId="77777777" w:rsidR="0073751D" w:rsidRPr="005E12BD" w:rsidRDefault="0073751D" w:rsidP="00A672B0">
            <w:pPr>
              <w:tabs>
                <w:tab w:val="center" w:pos="4320"/>
                <w:tab w:val="right" w:pos="8640"/>
              </w:tabs>
              <w:rPr>
                <w:rFonts w:ascii="Times New Roman" w:hAnsi="Times New Roman"/>
                <w:sz w:val="22"/>
                <w:lang w:eastAsia="it-IT"/>
              </w:rPr>
            </w:pPr>
            <w:r w:rsidRPr="005E12BD">
              <w:rPr>
                <w:rFonts w:ascii="Times New Roman" w:hAnsi="Times New Roman"/>
                <w:sz w:val="22"/>
                <w:lang w:eastAsia="it-IT"/>
              </w:rPr>
              <w:t>K-1</w:t>
            </w:r>
          </w:p>
        </w:tc>
        <w:tc>
          <w:tcPr>
            <w:tcW w:w="1298" w:type="pct"/>
            <w:vMerge w:val="restart"/>
            <w:vAlign w:val="center"/>
          </w:tcPr>
          <w:p w14:paraId="6B116678" w14:textId="77777777" w:rsidR="0073751D" w:rsidRPr="005E12BD" w:rsidRDefault="0073751D" w:rsidP="00A672B0">
            <w:pPr>
              <w:tabs>
                <w:tab w:val="center" w:pos="4320"/>
                <w:tab w:val="right" w:pos="8640"/>
              </w:tabs>
              <w:rPr>
                <w:rFonts w:ascii="Times New Roman" w:hAnsi="Times New Roman"/>
                <w:sz w:val="22"/>
                <w:lang w:eastAsia="it-IT"/>
              </w:rPr>
            </w:pPr>
          </w:p>
        </w:tc>
        <w:tc>
          <w:tcPr>
            <w:tcW w:w="522" w:type="pct"/>
            <w:vMerge w:val="restart"/>
            <w:vAlign w:val="center"/>
          </w:tcPr>
          <w:p w14:paraId="1594FD5C" w14:textId="77777777" w:rsidR="0073751D" w:rsidRPr="005E12BD" w:rsidRDefault="0073751D" w:rsidP="00A672B0">
            <w:pPr>
              <w:rPr>
                <w:rFonts w:ascii="Times New Roman" w:hAnsi="Times New Roman"/>
                <w:sz w:val="22"/>
              </w:rPr>
            </w:pPr>
          </w:p>
        </w:tc>
        <w:tc>
          <w:tcPr>
            <w:tcW w:w="789" w:type="pct"/>
            <w:tcBorders>
              <w:bottom w:val="dashSmallGap" w:sz="4" w:space="0" w:color="auto"/>
            </w:tcBorders>
            <w:tcMar>
              <w:left w:w="28" w:type="dxa"/>
            </w:tcMar>
            <w:vAlign w:val="center"/>
          </w:tcPr>
          <w:p w14:paraId="0FC87E54" w14:textId="77777777" w:rsidR="0073751D" w:rsidRPr="005E12BD" w:rsidRDefault="0073751D" w:rsidP="00A672B0">
            <w:pPr>
              <w:rPr>
                <w:rFonts w:ascii="Times New Roman" w:hAnsi="Times New Roman"/>
                <w:sz w:val="22"/>
              </w:rPr>
            </w:pPr>
            <w:r w:rsidRPr="005E12BD">
              <w:rPr>
                <w:rFonts w:ascii="Times New Roman" w:hAnsi="Times New Roman"/>
                <w:sz w:val="22"/>
              </w:rPr>
              <w:t>[</w:t>
            </w:r>
            <w:r w:rsidRPr="005E12BD">
              <w:rPr>
                <w:rFonts w:ascii="Times New Roman" w:hAnsi="Times New Roman"/>
                <w:i/>
                <w:iCs/>
                <w:sz w:val="22"/>
              </w:rPr>
              <w:t>Home</w:t>
            </w:r>
            <w:r w:rsidRPr="005E12BD">
              <w:rPr>
                <w:rFonts w:ascii="Times New Roman" w:hAnsi="Times New Roman"/>
                <w:sz w:val="22"/>
              </w:rPr>
              <w:t>]</w:t>
            </w:r>
          </w:p>
        </w:tc>
        <w:tc>
          <w:tcPr>
            <w:tcW w:w="487" w:type="pct"/>
            <w:tcBorders>
              <w:bottom w:val="dashSmallGap" w:sz="4" w:space="0" w:color="auto"/>
            </w:tcBorders>
            <w:vAlign w:val="center"/>
          </w:tcPr>
          <w:p w14:paraId="19A31012" w14:textId="77777777" w:rsidR="0073751D" w:rsidRPr="005E12BD" w:rsidRDefault="0073751D" w:rsidP="00A672B0">
            <w:pPr>
              <w:tabs>
                <w:tab w:val="center" w:pos="4320"/>
                <w:tab w:val="right" w:pos="8640"/>
              </w:tabs>
              <w:rPr>
                <w:rFonts w:ascii="Times New Roman" w:hAnsi="Times New Roman"/>
                <w:sz w:val="22"/>
                <w:lang w:eastAsia="it-IT"/>
              </w:rPr>
            </w:pPr>
          </w:p>
        </w:tc>
        <w:tc>
          <w:tcPr>
            <w:tcW w:w="626" w:type="pct"/>
            <w:vAlign w:val="center"/>
          </w:tcPr>
          <w:p w14:paraId="1FAC34D1" w14:textId="77777777" w:rsidR="0073751D" w:rsidRPr="005E12BD" w:rsidRDefault="0073751D" w:rsidP="00A672B0">
            <w:pPr>
              <w:rPr>
                <w:rFonts w:ascii="Times New Roman" w:hAnsi="Times New Roman"/>
                <w:sz w:val="22"/>
              </w:rPr>
            </w:pPr>
          </w:p>
        </w:tc>
        <w:tc>
          <w:tcPr>
            <w:tcW w:w="243" w:type="pct"/>
            <w:vAlign w:val="center"/>
          </w:tcPr>
          <w:p w14:paraId="2C730B32" w14:textId="77777777" w:rsidR="0073751D" w:rsidRPr="005E12BD" w:rsidRDefault="0073751D" w:rsidP="00A672B0">
            <w:pPr>
              <w:rPr>
                <w:rFonts w:ascii="Times New Roman" w:hAnsi="Times New Roman"/>
                <w:sz w:val="22"/>
              </w:rPr>
            </w:pPr>
          </w:p>
        </w:tc>
        <w:tc>
          <w:tcPr>
            <w:tcW w:w="796" w:type="pct"/>
            <w:gridSpan w:val="2"/>
            <w:vAlign w:val="center"/>
          </w:tcPr>
          <w:p w14:paraId="54814BC3" w14:textId="77777777" w:rsidR="0073751D" w:rsidRPr="005E12BD" w:rsidRDefault="0073751D" w:rsidP="00A672B0">
            <w:pPr>
              <w:rPr>
                <w:rFonts w:ascii="Times New Roman" w:hAnsi="Times New Roman"/>
                <w:sz w:val="22"/>
              </w:rPr>
            </w:pPr>
          </w:p>
        </w:tc>
      </w:tr>
      <w:tr w:rsidR="0073751D" w:rsidRPr="005E12BD" w14:paraId="7C38839A" w14:textId="77777777" w:rsidTr="00A672B0">
        <w:trPr>
          <w:cantSplit/>
          <w:jc w:val="center"/>
        </w:trPr>
        <w:tc>
          <w:tcPr>
            <w:tcW w:w="239" w:type="pct"/>
          </w:tcPr>
          <w:p w14:paraId="7E1A8E0E" w14:textId="77777777" w:rsidR="0073751D" w:rsidRPr="005E12BD" w:rsidRDefault="0073751D" w:rsidP="00A672B0">
            <w:pPr>
              <w:tabs>
                <w:tab w:val="center" w:pos="4320"/>
                <w:tab w:val="right" w:pos="8640"/>
              </w:tabs>
              <w:rPr>
                <w:rFonts w:ascii="Times New Roman" w:hAnsi="Times New Roman"/>
                <w:sz w:val="22"/>
                <w:lang w:eastAsia="it-IT"/>
              </w:rPr>
            </w:pPr>
          </w:p>
        </w:tc>
        <w:tc>
          <w:tcPr>
            <w:tcW w:w="1298" w:type="pct"/>
            <w:vMerge/>
            <w:vAlign w:val="center"/>
          </w:tcPr>
          <w:p w14:paraId="5BC8B847" w14:textId="77777777" w:rsidR="0073751D" w:rsidRPr="005E12BD" w:rsidRDefault="0073751D" w:rsidP="00A672B0">
            <w:pPr>
              <w:tabs>
                <w:tab w:val="center" w:pos="4320"/>
                <w:tab w:val="right" w:pos="8640"/>
              </w:tabs>
              <w:rPr>
                <w:rFonts w:ascii="Times New Roman" w:hAnsi="Times New Roman"/>
                <w:sz w:val="22"/>
                <w:lang w:eastAsia="it-IT"/>
              </w:rPr>
            </w:pPr>
          </w:p>
        </w:tc>
        <w:tc>
          <w:tcPr>
            <w:tcW w:w="522" w:type="pct"/>
            <w:vMerge/>
            <w:vAlign w:val="center"/>
          </w:tcPr>
          <w:p w14:paraId="3E526C1C" w14:textId="77777777" w:rsidR="0073751D" w:rsidRPr="005E12BD" w:rsidRDefault="0073751D" w:rsidP="00A672B0">
            <w:pPr>
              <w:rPr>
                <w:rFonts w:ascii="Times New Roman" w:hAnsi="Times New Roman"/>
                <w:sz w:val="22"/>
              </w:rPr>
            </w:pPr>
          </w:p>
        </w:tc>
        <w:tc>
          <w:tcPr>
            <w:tcW w:w="789" w:type="pct"/>
            <w:tcBorders>
              <w:top w:val="dashSmallGap" w:sz="4" w:space="0" w:color="auto"/>
            </w:tcBorders>
            <w:tcMar>
              <w:left w:w="28" w:type="dxa"/>
            </w:tcMar>
            <w:vAlign w:val="center"/>
          </w:tcPr>
          <w:p w14:paraId="7B0A52B9" w14:textId="77777777" w:rsidR="0073751D" w:rsidRPr="005E12BD" w:rsidRDefault="0073751D" w:rsidP="00A672B0">
            <w:pPr>
              <w:rPr>
                <w:rFonts w:ascii="Times New Roman" w:hAnsi="Times New Roman"/>
                <w:sz w:val="22"/>
              </w:rPr>
            </w:pPr>
            <w:r w:rsidRPr="005E12BD">
              <w:rPr>
                <w:rFonts w:ascii="Times New Roman" w:hAnsi="Times New Roman"/>
                <w:sz w:val="22"/>
              </w:rPr>
              <w:t>[</w:t>
            </w:r>
            <w:r w:rsidRPr="005E12BD">
              <w:rPr>
                <w:rFonts w:ascii="Times New Roman" w:hAnsi="Times New Roman"/>
                <w:i/>
                <w:iCs/>
                <w:sz w:val="22"/>
              </w:rPr>
              <w:t>Field</w:t>
            </w:r>
            <w:r w:rsidRPr="005E12BD">
              <w:rPr>
                <w:rFonts w:ascii="Times New Roman" w:hAnsi="Times New Roman"/>
                <w:sz w:val="22"/>
              </w:rPr>
              <w:t>]</w:t>
            </w:r>
          </w:p>
        </w:tc>
        <w:tc>
          <w:tcPr>
            <w:tcW w:w="487" w:type="pct"/>
            <w:tcBorders>
              <w:top w:val="dashSmallGap" w:sz="4" w:space="0" w:color="auto"/>
            </w:tcBorders>
            <w:vAlign w:val="center"/>
          </w:tcPr>
          <w:p w14:paraId="56147A44" w14:textId="77777777" w:rsidR="0073751D" w:rsidRPr="005E12BD" w:rsidRDefault="0073751D" w:rsidP="00A672B0">
            <w:pPr>
              <w:tabs>
                <w:tab w:val="center" w:pos="4320"/>
                <w:tab w:val="right" w:pos="8640"/>
              </w:tabs>
              <w:rPr>
                <w:rFonts w:ascii="Times New Roman" w:hAnsi="Times New Roman"/>
                <w:sz w:val="22"/>
                <w:lang w:eastAsia="it-IT"/>
              </w:rPr>
            </w:pPr>
          </w:p>
        </w:tc>
        <w:tc>
          <w:tcPr>
            <w:tcW w:w="626" w:type="pct"/>
            <w:shd w:val="thinDiagCross" w:color="auto" w:fill="auto"/>
            <w:vAlign w:val="center"/>
          </w:tcPr>
          <w:p w14:paraId="6AA374AB" w14:textId="77777777" w:rsidR="0073751D" w:rsidRPr="005E12BD" w:rsidRDefault="0073751D" w:rsidP="00A672B0">
            <w:pPr>
              <w:rPr>
                <w:rFonts w:ascii="Times New Roman" w:hAnsi="Times New Roman"/>
                <w:sz w:val="22"/>
              </w:rPr>
            </w:pPr>
          </w:p>
        </w:tc>
        <w:tc>
          <w:tcPr>
            <w:tcW w:w="243" w:type="pct"/>
            <w:shd w:val="thinDiagCross" w:color="auto" w:fill="auto"/>
            <w:vAlign w:val="center"/>
          </w:tcPr>
          <w:p w14:paraId="1BBFA887" w14:textId="77777777" w:rsidR="0073751D" w:rsidRPr="005E12BD" w:rsidRDefault="0073751D" w:rsidP="00A672B0">
            <w:pPr>
              <w:rPr>
                <w:rFonts w:ascii="Times New Roman" w:hAnsi="Times New Roman"/>
                <w:sz w:val="22"/>
              </w:rPr>
            </w:pPr>
          </w:p>
        </w:tc>
        <w:tc>
          <w:tcPr>
            <w:tcW w:w="796" w:type="pct"/>
            <w:gridSpan w:val="2"/>
            <w:shd w:val="thinDiagCross" w:color="auto" w:fill="auto"/>
            <w:vAlign w:val="center"/>
          </w:tcPr>
          <w:p w14:paraId="22B105CE" w14:textId="77777777" w:rsidR="0073751D" w:rsidRPr="005E12BD" w:rsidRDefault="0073751D" w:rsidP="00A672B0">
            <w:pPr>
              <w:rPr>
                <w:rFonts w:ascii="Times New Roman" w:hAnsi="Times New Roman"/>
                <w:sz w:val="22"/>
              </w:rPr>
            </w:pPr>
          </w:p>
        </w:tc>
      </w:tr>
      <w:tr w:rsidR="0073751D" w:rsidRPr="005E12BD" w14:paraId="6E58EBDC" w14:textId="77777777" w:rsidTr="00A672B0">
        <w:trPr>
          <w:cantSplit/>
          <w:jc w:val="center"/>
        </w:trPr>
        <w:tc>
          <w:tcPr>
            <w:tcW w:w="239" w:type="pct"/>
          </w:tcPr>
          <w:p w14:paraId="1F1DADFF" w14:textId="77777777" w:rsidR="0073751D" w:rsidRPr="005E12BD" w:rsidRDefault="0073751D" w:rsidP="00A672B0">
            <w:pPr>
              <w:tabs>
                <w:tab w:val="center" w:pos="4320"/>
                <w:tab w:val="right" w:pos="8640"/>
              </w:tabs>
              <w:rPr>
                <w:rFonts w:ascii="Times New Roman" w:hAnsi="Times New Roman"/>
                <w:sz w:val="22"/>
                <w:lang w:eastAsia="it-IT"/>
              </w:rPr>
            </w:pPr>
            <w:r w:rsidRPr="005E12BD">
              <w:rPr>
                <w:rFonts w:ascii="Times New Roman" w:hAnsi="Times New Roman"/>
                <w:sz w:val="22"/>
                <w:lang w:eastAsia="it-IT"/>
              </w:rPr>
              <w:t>K-2</w:t>
            </w:r>
          </w:p>
        </w:tc>
        <w:tc>
          <w:tcPr>
            <w:tcW w:w="1298" w:type="pct"/>
            <w:vMerge w:val="restart"/>
            <w:vAlign w:val="center"/>
          </w:tcPr>
          <w:p w14:paraId="50A8DDA3" w14:textId="77777777" w:rsidR="0073751D" w:rsidRPr="005E12BD" w:rsidRDefault="0073751D" w:rsidP="00A672B0">
            <w:pPr>
              <w:tabs>
                <w:tab w:val="center" w:pos="4320"/>
                <w:tab w:val="right" w:pos="8640"/>
              </w:tabs>
              <w:rPr>
                <w:rFonts w:ascii="Times New Roman" w:hAnsi="Times New Roman"/>
                <w:sz w:val="22"/>
                <w:lang w:eastAsia="it-IT"/>
              </w:rPr>
            </w:pPr>
          </w:p>
        </w:tc>
        <w:tc>
          <w:tcPr>
            <w:tcW w:w="522" w:type="pct"/>
            <w:vMerge w:val="restart"/>
            <w:vAlign w:val="center"/>
          </w:tcPr>
          <w:p w14:paraId="794B936C" w14:textId="77777777" w:rsidR="0073751D" w:rsidRPr="005E12BD" w:rsidRDefault="0073751D" w:rsidP="00A672B0">
            <w:pPr>
              <w:rPr>
                <w:rFonts w:ascii="Times New Roman" w:hAnsi="Times New Roman"/>
                <w:sz w:val="22"/>
              </w:rPr>
            </w:pPr>
          </w:p>
        </w:tc>
        <w:tc>
          <w:tcPr>
            <w:tcW w:w="789" w:type="pct"/>
            <w:tcBorders>
              <w:bottom w:val="dashSmallGap" w:sz="4" w:space="0" w:color="auto"/>
            </w:tcBorders>
            <w:vAlign w:val="center"/>
          </w:tcPr>
          <w:p w14:paraId="636394F0" w14:textId="77777777" w:rsidR="0073751D" w:rsidRPr="005E12BD" w:rsidRDefault="0073751D" w:rsidP="00A672B0">
            <w:pPr>
              <w:rPr>
                <w:rFonts w:ascii="Times New Roman" w:hAnsi="Times New Roman"/>
                <w:sz w:val="22"/>
              </w:rPr>
            </w:pPr>
          </w:p>
        </w:tc>
        <w:tc>
          <w:tcPr>
            <w:tcW w:w="487" w:type="pct"/>
            <w:tcBorders>
              <w:bottom w:val="dashSmallGap" w:sz="4" w:space="0" w:color="auto"/>
            </w:tcBorders>
            <w:vAlign w:val="center"/>
          </w:tcPr>
          <w:p w14:paraId="7E559B04" w14:textId="77777777" w:rsidR="0073751D" w:rsidRPr="005E12BD" w:rsidRDefault="0073751D" w:rsidP="00A672B0">
            <w:pPr>
              <w:tabs>
                <w:tab w:val="center" w:pos="4320"/>
                <w:tab w:val="right" w:pos="8640"/>
              </w:tabs>
              <w:rPr>
                <w:rFonts w:ascii="Times New Roman" w:hAnsi="Times New Roman"/>
                <w:sz w:val="22"/>
                <w:lang w:eastAsia="it-IT"/>
              </w:rPr>
            </w:pPr>
          </w:p>
        </w:tc>
        <w:tc>
          <w:tcPr>
            <w:tcW w:w="626" w:type="pct"/>
            <w:vAlign w:val="center"/>
          </w:tcPr>
          <w:p w14:paraId="3528F4DF" w14:textId="77777777" w:rsidR="0073751D" w:rsidRPr="005E12BD" w:rsidRDefault="0073751D" w:rsidP="00A672B0">
            <w:pPr>
              <w:rPr>
                <w:rFonts w:ascii="Times New Roman" w:hAnsi="Times New Roman"/>
                <w:sz w:val="22"/>
              </w:rPr>
            </w:pPr>
          </w:p>
        </w:tc>
        <w:tc>
          <w:tcPr>
            <w:tcW w:w="243" w:type="pct"/>
            <w:vAlign w:val="center"/>
          </w:tcPr>
          <w:p w14:paraId="7F46D1C5" w14:textId="77777777" w:rsidR="0073751D" w:rsidRPr="005E12BD" w:rsidRDefault="0073751D" w:rsidP="00A672B0">
            <w:pPr>
              <w:rPr>
                <w:rFonts w:ascii="Times New Roman" w:hAnsi="Times New Roman"/>
                <w:sz w:val="22"/>
              </w:rPr>
            </w:pPr>
          </w:p>
        </w:tc>
        <w:tc>
          <w:tcPr>
            <w:tcW w:w="796" w:type="pct"/>
            <w:gridSpan w:val="2"/>
            <w:vAlign w:val="center"/>
          </w:tcPr>
          <w:p w14:paraId="5AEA6CB3" w14:textId="77777777" w:rsidR="0073751D" w:rsidRPr="005E12BD" w:rsidRDefault="0073751D" w:rsidP="00A672B0">
            <w:pPr>
              <w:rPr>
                <w:rFonts w:ascii="Times New Roman" w:hAnsi="Times New Roman"/>
                <w:sz w:val="22"/>
              </w:rPr>
            </w:pPr>
          </w:p>
        </w:tc>
      </w:tr>
      <w:tr w:rsidR="0073751D" w:rsidRPr="005E12BD" w14:paraId="3119ABC0" w14:textId="77777777" w:rsidTr="00A672B0">
        <w:trPr>
          <w:cantSplit/>
          <w:jc w:val="center"/>
        </w:trPr>
        <w:tc>
          <w:tcPr>
            <w:tcW w:w="239" w:type="pct"/>
          </w:tcPr>
          <w:p w14:paraId="645D5925" w14:textId="77777777" w:rsidR="0073751D" w:rsidRPr="005E12BD" w:rsidRDefault="0073751D" w:rsidP="00A672B0">
            <w:pPr>
              <w:tabs>
                <w:tab w:val="center" w:pos="4320"/>
                <w:tab w:val="right" w:pos="8640"/>
              </w:tabs>
              <w:rPr>
                <w:rFonts w:ascii="Times New Roman" w:hAnsi="Times New Roman"/>
                <w:sz w:val="22"/>
                <w:lang w:eastAsia="it-IT"/>
              </w:rPr>
            </w:pPr>
          </w:p>
        </w:tc>
        <w:tc>
          <w:tcPr>
            <w:tcW w:w="1298" w:type="pct"/>
            <w:vMerge/>
            <w:vAlign w:val="center"/>
          </w:tcPr>
          <w:p w14:paraId="6C31D4F4" w14:textId="77777777" w:rsidR="0073751D" w:rsidRPr="005E12BD" w:rsidRDefault="0073751D" w:rsidP="00A672B0">
            <w:pPr>
              <w:tabs>
                <w:tab w:val="center" w:pos="4320"/>
                <w:tab w:val="right" w:pos="8640"/>
              </w:tabs>
              <w:rPr>
                <w:rFonts w:ascii="Times New Roman" w:hAnsi="Times New Roman"/>
                <w:sz w:val="22"/>
                <w:lang w:eastAsia="it-IT"/>
              </w:rPr>
            </w:pPr>
          </w:p>
        </w:tc>
        <w:tc>
          <w:tcPr>
            <w:tcW w:w="522" w:type="pct"/>
            <w:vMerge/>
            <w:vAlign w:val="center"/>
          </w:tcPr>
          <w:p w14:paraId="4EC37FCA" w14:textId="77777777" w:rsidR="0073751D" w:rsidRPr="005E12BD" w:rsidRDefault="0073751D" w:rsidP="00A672B0">
            <w:pPr>
              <w:rPr>
                <w:rFonts w:ascii="Times New Roman" w:hAnsi="Times New Roman"/>
                <w:sz w:val="22"/>
              </w:rPr>
            </w:pPr>
          </w:p>
        </w:tc>
        <w:tc>
          <w:tcPr>
            <w:tcW w:w="789" w:type="pct"/>
            <w:tcBorders>
              <w:top w:val="dashSmallGap" w:sz="4" w:space="0" w:color="auto"/>
            </w:tcBorders>
            <w:vAlign w:val="center"/>
          </w:tcPr>
          <w:p w14:paraId="3D0A38A2" w14:textId="77777777" w:rsidR="0073751D" w:rsidRPr="005E12BD" w:rsidRDefault="0073751D" w:rsidP="00A672B0">
            <w:pPr>
              <w:rPr>
                <w:rFonts w:ascii="Times New Roman" w:hAnsi="Times New Roman"/>
                <w:sz w:val="22"/>
              </w:rPr>
            </w:pPr>
          </w:p>
        </w:tc>
        <w:tc>
          <w:tcPr>
            <w:tcW w:w="487" w:type="pct"/>
            <w:tcBorders>
              <w:top w:val="dashSmallGap" w:sz="4" w:space="0" w:color="auto"/>
            </w:tcBorders>
            <w:vAlign w:val="center"/>
          </w:tcPr>
          <w:p w14:paraId="4C2B66EF" w14:textId="77777777" w:rsidR="0073751D" w:rsidRPr="005E12BD" w:rsidRDefault="0073751D" w:rsidP="00A672B0">
            <w:pPr>
              <w:tabs>
                <w:tab w:val="center" w:pos="4320"/>
                <w:tab w:val="right" w:pos="8640"/>
              </w:tabs>
              <w:rPr>
                <w:rFonts w:ascii="Times New Roman" w:hAnsi="Times New Roman"/>
                <w:sz w:val="22"/>
                <w:lang w:eastAsia="it-IT"/>
              </w:rPr>
            </w:pPr>
          </w:p>
        </w:tc>
        <w:tc>
          <w:tcPr>
            <w:tcW w:w="626" w:type="pct"/>
            <w:shd w:val="thinDiagCross" w:color="auto" w:fill="auto"/>
            <w:vAlign w:val="center"/>
          </w:tcPr>
          <w:p w14:paraId="3818AEA0" w14:textId="77777777" w:rsidR="0073751D" w:rsidRPr="005E12BD" w:rsidRDefault="0073751D" w:rsidP="00A672B0">
            <w:pPr>
              <w:rPr>
                <w:rFonts w:ascii="Times New Roman" w:hAnsi="Times New Roman"/>
                <w:sz w:val="22"/>
              </w:rPr>
            </w:pPr>
          </w:p>
        </w:tc>
        <w:tc>
          <w:tcPr>
            <w:tcW w:w="243" w:type="pct"/>
            <w:shd w:val="thinDiagCross" w:color="auto" w:fill="auto"/>
            <w:vAlign w:val="center"/>
          </w:tcPr>
          <w:p w14:paraId="25EFF4C3" w14:textId="77777777" w:rsidR="0073751D" w:rsidRPr="005E12BD" w:rsidRDefault="0073751D" w:rsidP="00A672B0">
            <w:pPr>
              <w:rPr>
                <w:rFonts w:ascii="Times New Roman" w:hAnsi="Times New Roman"/>
                <w:sz w:val="22"/>
              </w:rPr>
            </w:pPr>
          </w:p>
        </w:tc>
        <w:tc>
          <w:tcPr>
            <w:tcW w:w="796" w:type="pct"/>
            <w:gridSpan w:val="2"/>
            <w:shd w:val="thinDiagCross" w:color="auto" w:fill="auto"/>
            <w:vAlign w:val="center"/>
          </w:tcPr>
          <w:p w14:paraId="018D9F01" w14:textId="77777777" w:rsidR="0073751D" w:rsidRPr="005E12BD" w:rsidRDefault="0073751D" w:rsidP="00A672B0">
            <w:pPr>
              <w:rPr>
                <w:rFonts w:ascii="Times New Roman" w:hAnsi="Times New Roman"/>
                <w:sz w:val="22"/>
              </w:rPr>
            </w:pPr>
          </w:p>
        </w:tc>
      </w:tr>
      <w:tr w:rsidR="0073751D" w:rsidRPr="005E12BD" w14:paraId="7E7A139F" w14:textId="77777777" w:rsidTr="00A672B0">
        <w:trPr>
          <w:cantSplit/>
          <w:jc w:val="center"/>
        </w:trPr>
        <w:tc>
          <w:tcPr>
            <w:tcW w:w="239" w:type="pct"/>
          </w:tcPr>
          <w:p w14:paraId="40DEBC0B" w14:textId="77777777" w:rsidR="0073751D" w:rsidRPr="005E12BD" w:rsidRDefault="0073751D" w:rsidP="00A672B0">
            <w:pPr>
              <w:tabs>
                <w:tab w:val="center" w:pos="4320"/>
                <w:tab w:val="right" w:pos="8640"/>
              </w:tabs>
              <w:rPr>
                <w:rFonts w:ascii="Times New Roman" w:hAnsi="Times New Roman"/>
                <w:sz w:val="22"/>
                <w:lang w:eastAsia="it-IT"/>
              </w:rPr>
            </w:pPr>
          </w:p>
        </w:tc>
        <w:tc>
          <w:tcPr>
            <w:tcW w:w="1298" w:type="pct"/>
            <w:vMerge/>
            <w:vAlign w:val="center"/>
          </w:tcPr>
          <w:p w14:paraId="3BE0C86D" w14:textId="77777777" w:rsidR="0073751D" w:rsidRPr="005E12BD" w:rsidRDefault="0073751D" w:rsidP="00A672B0">
            <w:pPr>
              <w:tabs>
                <w:tab w:val="center" w:pos="4320"/>
                <w:tab w:val="right" w:pos="8640"/>
              </w:tabs>
              <w:rPr>
                <w:rFonts w:ascii="Times New Roman" w:hAnsi="Times New Roman"/>
                <w:sz w:val="22"/>
                <w:lang w:eastAsia="it-IT"/>
              </w:rPr>
            </w:pPr>
          </w:p>
        </w:tc>
        <w:tc>
          <w:tcPr>
            <w:tcW w:w="522" w:type="pct"/>
            <w:vMerge/>
            <w:vAlign w:val="center"/>
          </w:tcPr>
          <w:p w14:paraId="3975D843" w14:textId="77777777" w:rsidR="0073751D" w:rsidRPr="005E12BD" w:rsidRDefault="0073751D" w:rsidP="00A672B0">
            <w:pPr>
              <w:rPr>
                <w:rFonts w:ascii="Times New Roman" w:hAnsi="Times New Roman"/>
                <w:sz w:val="22"/>
              </w:rPr>
            </w:pPr>
          </w:p>
        </w:tc>
        <w:tc>
          <w:tcPr>
            <w:tcW w:w="789" w:type="pct"/>
            <w:tcBorders>
              <w:top w:val="dashSmallGap" w:sz="4" w:space="0" w:color="auto"/>
            </w:tcBorders>
            <w:vAlign w:val="center"/>
          </w:tcPr>
          <w:p w14:paraId="78F653EF" w14:textId="77777777" w:rsidR="0073751D" w:rsidRPr="005E12BD" w:rsidRDefault="0073751D" w:rsidP="00A672B0">
            <w:pPr>
              <w:rPr>
                <w:rFonts w:ascii="Times New Roman" w:hAnsi="Times New Roman"/>
                <w:sz w:val="22"/>
              </w:rPr>
            </w:pPr>
          </w:p>
        </w:tc>
        <w:tc>
          <w:tcPr>
            <w:tcW w:w="487" w:type="pct"/>
            <w:tcBorders>
              <w:top w:val="dashSmallGap" w:sz="4" w:space="0" w:color="auto"/>
            </w:tcBorders>
            <w:vAlign w:val="center"/>
          </w:tcPr>
          <w:p w14:paraId="1CFEF09C" w14:textId="77777777" w:rsidR="0073751D" w:rsidRPr="005E12BD" w:rsidRDefault="0073751D" w:rsidP="00A672B0">
            <w:pPr>
              <w:tabs>
                <w:tab w:val="center" w:pos="4320"/>
                <w:tab w:val="right" w:pos="8640"/>
              </w:tabs>
              <w:rPr>
                <w:rFonts w:ascii="Times New Roman" w:hAnsi="Times New Roman"/>
                <w:sz w:val="22"/>
                <w:lang w:eastAsia="it-IT"/>
              </w:rPr>
            </w:pPr>
          </w:p>
        </w:tc>
        <w:tc>
          <w:tcPr>
            <w:tcW w:w="626" w:type="pct"/>
            <w:shd w:val="thinDiagCross" w:color="auto" w:fill="auto"/>
            <w:vAlign w:val="center"/>
          </w:tcPr>
          <w:p w14:paraId="7B616304" w14:textId="77777777" w:rsidR="0073751D" w:rsidRPr="005E12BD" w:rsidRDefault="0073751D" w:rsidP="00A672B0">
            <w:pPr>
              <w:rPr>
                <w:rFonts w:ascii="Times New Roman" w:hAnsi="Times New Roman"/>
                <w:sz w:val="22"/>
              </w:rPr>
            </w:pPr>
          </w:p>
        </w:tc>
        <w:tc>
          <w:tcPr>
            <w:tcW w:w="243" w:type="pct"/>
            <w:shd w:val="thinDiagCross" w:color="auto" w:fill="auto"/>
            <w:vAlign w:val="center"/>
          </w:tcPr>
          <w:p w14:paraId="62208231" w14:textId="77777777" w:rsidR="0073751D" w:rsidRPr="005E12BD" w:rsidRDefault="0073751D" w:rsidP="00A672B0">
            <w:pPr>
              <w:rPr>
                <w:rFonts w:ascii="Times New Roman" w:hAnsi="Times New Roman"/>
                <w:sz w:val="22"/>
              </w:rPr>
            </w:pPr>
          </w:p>
        </w:tc>
        <w:tc>
          <w:tcPr>
            <w:tcW w:w="796" w:type="pct"/>
            <w:gridSpan w:val="2"/>
            <w:shd w:val="thinDiagCross" w:color="auto" w:fill="auto"/>
            <w:vAlign w:val="center"/>
          </w:tcPr>
          <w:p w14:paraId="142F87D1" w14:textId="77777777" w:rsidR="0073751D" w:rsidRPr="005E12BD" w:rsidRDefault="0073751D" w:rsidP="00A672B0">
            <w:pPr>
              <w:rPr>
                <w:rFonts w:ascii="Times New Roman" w:hAnsi="Times New Roman"/>
                <w:sz w:val="22"/>
              </w:rPr>
            </w:pPr>
          </w:p>
        </w:tc>
      </w:tr>
      <w:tr w:rsidR="0073751D" w:rsidRPr="005E12BD" w14:paraId="31BBE48F" w14:textId="77777777" w:rsidTr="00A672B0">
        <w:trPr>
          <w:cantSplit/>
          <w:jc w:val="center"/>
        </w:trPr>
        <w:tc>
          <w:tcPr>
            <w:tcW w:w="239" w:type="pct"/>
          </w:tcPr>
          <w:p w14:paraId="2C4FAB88" w14:textId="77777777" w:rsidR="0073751D" w:rsidRPr="005E12BD" w:rsidRDefault="0073751D" w:rsidP="00A672B0">
            <w:pPr>
              <w:tabs>
                <w:tab w:val="center" w:pos="4320"/>
                <w:tab w:val="right" w:pos="8640"/>
              </w:tabs>
              <w:rPr>
                <w:rFonts w:ascii="Times New Roman" w:hAnsi="Times New Roman"/>
                <w:sz w:val="22"/>
                <w:lang w:eastAsia="it-IT"/>
              </w:rPr>
            </w:pPr>
          </w:p>
        </w:tc>
        <w:tc>
          <w:tcPr>
            <w:tcW w:w="1298" w:type="pct"/>
            <w:vMerge w:val="restart"/>
            <w:vAlign w:val="center"/>
          </w:tcPr>
          <w:p w14:paraId="0774421F" w14:textId="77777777" w:rsidR="0073751D" w:rsidRPr="005E12BD" w:rsidRDefault="0073751D" w:rsidP="00A672B0">
            <w:pPr>
              <w:tabs>
                <w:tab w:val="center" w:pos="4320"/>
                <w:tab w:val="right" w:pos="8640"/>
              </w:tabs>
              <w:rPr>
                <w:rFonts w:ascii="Times New Roman" w:hAnsi="Times New Roman"/>
                <w:sz w:val="22"/>
                <w:lang w:eastAsia="it-IT"/>
              </w:rPr>
            </w:pPr>
          </w:p>
        </w:tc>
        <w:tc>
          <w:tcPr>
            <w:tcW w:w="522" w:type="pct"/>
            <w:vMerge w:val="restart"/>
            <w:vAlign w:val="center"/>
          </w:tcPr>
          <w:p w14:paraId="12195E34" w14:textId="77777777" w:rsidR="0073751D" w:rsidRPr="005E12BD" w:rsidRDefault="0073751D" w:rsidP="00A672B0">
            <w:pPr>
              <w:rPr>
                <w:rFonts w:ascii="Times New Roman" w:hAnsi="Times New Roman"/>
                <w:sz w:val="22"/>
              </w:rPr>
            </w:pPr>
          </w:p>
        </w:tc>
        <w:tc>
          <w:tcPr>
            <w:tcW w:w="789" w:type="pct"/>
            <w:tcBorders>
              <w:bottom w:val="dashSmallGap" w:sz="4" w:space="0" w:color="auto"/>
            </w:tcBorders>
            <w:vAlign w:val="center"/>
          </w:tcPr>
          <w:p w14:paraId="723FBA8B" w14:textId="77777777" w:rsidR="0073751D" w:rsidRPr="005E12BD" w:rsidRDefault="0073751D" w:rsidP="00A672B0">
            <w:pPr>
              <w:rPr>
                <w:rFonts w:ascii="Times New Roman" w:hAnsi="Times New Roman"/>
                <w:sz w:val="22"/>
              </w:rPr>
            </w:pPr>
          </w:p>
        </w:tc>
        <w:tc>
          <w:tcPr>
            <w:tcW w:w="487" w:type="pct"/>
            <w:tcBorders>
              <w:bottom w:val="dashSmallGap" w:sz="4" w:space="0" w:color="auto"/>
            </w:tcBorders>
            <w:vAlign w:val="center"/>
          </w:tcPr>
          <w:p w14:paraId="11E4558B" w14:textId="77777777" w:rsidR="0073751D" w:rsidRPr="005E12BD" w:rsidRDefault="0073751D" w:rsidP="00A672B0">
            <w:pPr>
              <w:tabs>
                <w:tab w:val="center" w:pos="4320"/>
                <w:tab w:val="right" w:pos="8640"/>
              </w:tabs>
              <w:rPr>
                <w:rFonts w:ascii="Times New Roman" w:hAnsi="Times New Roman"/>
                <w:sz w:val="22"/>
                <w:lang w:eastAsia="it-IT"/>
              </w:rPr>
            </w:pPr>
          </w:p>
        </w:tc>
        <w:tc>
          <w:tcPr>
            <w:tcW w:w="626" w:type="pct"/>
            <w:vAlign w:val="center"/>
          </w:tcPr>
          <w:p w14:paraId="7FB27076" w14:textId="77777777" w:rsidR="0073751D" w:rsidRPr="005E12BD" w:rsidRDefault="0073751D" w:rsidP="00A672B0">
            <w:pPr>
              <w:rPr>
                <w:rFonts w:ascii="Times New Roman" w:hAnsi="Times New Roman"/>
                <w:sz w:val="22"/>
              </w:rPr>
            </w:pPr>
          </w:p>
        </w:tc>
        <w:tc>
          <w:tcPr>
            <w:tcW w:w="243" w:type="pct"/>
            <w:vAlign w:val="center"/>
          </w:tcPr>
          <w:p w14:paraId="7B915D31" w14:textId="77777777" w:rsidR="0073751D" w:rsidRPr="005E12BD" w:rsidRDefault="0073751D" w:rsidP="00A672B0">
            <w:pPr>
              <w:rPr>
                <w:rFonts w:ascii="Times New Roman" w:hAnsi="Times New Roman"/>
                <w:sz w:val="22"/>
              </w:rPr>
            </w:pPr>
          </w:p>
        </w:tc>
        <w:tc>
          <w:tcPr>
            <w:tcW w:w="796" w:type="pct"/>
            <w:gridSpan w:val="2"/>
            <w:vAlign w:val="center"/>
          </w:tcPr>
          <w:p w14:paraId="12B12A99" w14:textId="77777777" w:rsidR="0073751D" w:rsidRPr="005E12BD" w:rsidRDefault="0073751D" w:rsidP="00A672B0">
            <w:pPr>
              <w:rPr>
                <w:rFonts w:ascii="Times New Roman" w:hAnsi="Times New Roman"/>
                <w:sz w:val="22"/>
              </w:rPr>
            </w:pPr>
          </w:p>
        </w:tc>
      </w:tr>
      <w:tr w:rsidR="0073751D" w:rsidRPr="005E12BD" w14:paraId="36BE1482" w14:textId="77777777" w:rsidTr="00A672B0">
        <w:trPr>
          <w:cantSplit/>
          <w:jc w:val="center"/>
        </w:trPr>
        <w:tc>
          <w:tcPr>
            <w:tcW w:w="239" w:type="pct"/>
          </w:tcPr>
          <w:p w14:paraId="103C058A" w14:textId="77777777" w:rsidR="0073751D" w:rsidRPr="005E12BD" w:rsidRDefault="0073751D" w:rsidP="00A672B0">
            <w:pPr>
              <w:tabs>
                <w:tab w:val="center" w:pos="4320"/>
                <w:tab w:val="right" w:pos="8640"/>
              </w:tabs>
              <w:rPr>
                <w:rFonts w:ascii="Times New Roman" w:hAnsi="Times New Roman"/>
                <w:sz w:val="22"/>
                <w:lang w:eastAsia="it-IT"/>
              </w:rPr>
            </w:pPr>
          </w:p>
        </w:tc>
        <w:tc>
          <w:tcPr>
            <w:tcW w:w="1298" w:type="pct"/>
            <w:vMerge/>
            <w:vAlign w:val="center"/>
          </w:tcPr>
          <w:p w14:paraId="69AD2C76" w14:textId="77777777" w:rsidR="0073751D" w:rsidRPr="005E12BD" w:rsidRDefault="0073751D" w:rsidP="00A672B0">
            <w:pPr>
              <w:tabs>
                <w:tab w:val="center" w:pos="4320"/>
                <w:tab w:val="right" w:pos="8640"/>
              </w:tabs>
              <w:rPr>
                <w:rFonts w:ascii="Times New Roman" w:hAnsi="Times New Roman"/>
                <w:sz w:val="22"/>
                <w:lang w:eastAsia="it-IT"/>
              </w:rPr>
            </w:pPr>
          </w:p>
        </w:tc>
        <w:tc>
          <w:tcPr>
            <w:tcW w:w="522" w:type="pct"/>
            <w:vMerge/>
            <w:vAlign w:val="center"/>
          </w:tcPr>
          <w:p w14:paraId="338FA6F3" w14:textId="77777777" w:rsidR="0073751D" w:rsidRPr="005E12BD" w:rsidRDefault="0073751D" w:rsidP="00A672B0">
            <w:pPr>
              <w:rPr>
                <w:rFonts w:ascii="Times New Roman" w:hAnsi="Times New Roman"/>
                <w:sz w:val="22"/>
              </w:rPr>
            </w:pPr>
          </w:p>
        </w:tc>
        <w:tc>
          <w:tcPr>
            <w:tcW w:w="789" w:type="pct"/>
            <w:tcBorders>
              <w:top w:val="dashSmallGap" w:sz="4" w:space="0" w:color="auto"/>
            </w:tcBorders>
            <w:vAlign w:val="center"/>
          </w:tcPr>
          <w:p w14:paraId="29048A53" w14:textId="77777777" w:rsidR="0073751D" w:rsidRPr="005E12BD" w:rsidRDefault="0073751D" w:rsidP="00A672B0">
            <w:pPr>
              <w:rPr>
                <w:rFonts w:ascii="Times New Roman" w:hAnsi="Times New Roman"/>
                <w:sz w:val="22"/>
              </w:rPr>
            </w:pPr>
          </w:p>
        </w:tc>
        <w:tc>
          <w:tcPr>
            <w:tcW w:w="487" w:type="pct"/>
            <w:tcBorders>
              <w:top w:val="dashSmallGap" w:sz="4" w:space="0" w:color="auto"/>
            </w:tcBorders>
            <w:vAlign w:val="center"/>
          </w:tcPr>
          <w:p w14:paraId="2E3B6806" w14:textId="77777777" w:rsidR="0073751D" w:rsidRPr="005E12BD" w:rsidRDefault="0073751D" w:rsidP="00A672B0">
            <w:pPr>
              <w:tabs>
                <w:tab w:val="center" w:pos="4320"/>
                <w:tab w:val="right" w:pos="8640"/>
              </w:tabs>
              <w:rPr>
                <w:rFonts w:ascii="Times New Roman" w:hAnsi="Times New Roman"/>
                <w:sz w:val="22"/>
                <w:lang w:eastAsia="it-IT"/>
              </w:rPr>
            </w:pPr>
          </w:p>
        </w:tc>
        <w:tc>
          <w:tcPr>
            <w:tcW w:w="626" w:type="pct"/>
            <w:shd w:val="thinDiagCross" w:color="auto" w:fill="auto"/>
            <w:vAlign w:val="center"/>
          </w:tcPr>
          <w:p w14:paraId="381267CD" w14:textId="77777777" w:rsidR="0073751D" w:rsidRPr="005E12BD" w:rsidRDefault="0073751D" w:rsidP="00A672B0">
            <w:pPr>
              <w:rPr>
                <w:rFonts w:ascii="Times New Roman" w:hAnsi="Times New Roman"/>
                <w:sz w:val="22"/>
              </w:rPr>
            </w:pPr>
          </w:p>
        </w:tc>
        <w:tc>
          <w:tcPr>
            <w:tcW w:w="243" w:type="pct"/>
            <w:shd w:val="thinDiagCross" w:color="auto" w:fill="auto"/>
            <w:vAlign w:val="center"/>
          </w:tcPr>
          <w:p w14:paraId="3524F119" w14:textId="77777777" w:rsidR="0073751D" w:rsidRPr="005E12BD" w:rsidRDefault="0073751D" w:rsidP="00A672B0">
            <w:pPr>
              <w:rPr>
                <w:rFonts w:ascii="Times New Roman" w:hAnsi="Times New Roman"/>
                <w:sz w:val="22"/>
              </w:rPr>
            </w:pPr>
          </w:p>
        </w:tc>
        <w:tc>
          <w:tcPr>
            <w:tcW w:w="796" w:type="pct"/>
            <w:gridSpan w:val="2"/>
            <w:shd w:val="thinDiagCross" w:color="auto" w:fill="auto"/>
            <w:vAlign w:val="center"/>
          </w:tcPr>
          <w:p w14:paraId="65422CD0" w14:textId="77777777" w:rsidR="0073751D" w:rsidRPr="005E12BD" w:rsidRDefault="0073751D" w:rsidP="00A672B0">
            <w:pPr>
              <w:rPr>
                <w:rFonts w:ascii="Times New Roman" w:hAnsi="Times New Roman"/>
                <w:sz w:val="22"/>
              </w:rPr>
            </w:pPr>
          </w:p>
        </w:tc>
      </w:tr>
      <w:tr w:rsidR="0073751D" w:rsidRPr="005E12BD" w14:paraId="45BE1C2E" w14:textId="77777777" w:rsidTr="00A672B0">
        <w:trPr>
          <w:cantSplit/>
          <w:jc w:val="center"/>
        </w:trPr>
        <w:tc>
          <w:tcPr>
            <w:tcW w:w="239" w:type="pct"/>
            <w:tcBorders>
              <w:bottom w:val="single" w:sz="8" w:space="0" w:color="auto"/>
            </w:tcBorders>
          </w:tcPr>
          <w:p w14:paraId="35259D1D" w14:textId="77777777" w:rsidR="0073751D" w:rsidRPr="005E12BD" w:rsidRDefault="0073751D" w:rsidP="00A672B0">
            <w:pPr>
              <w:tabs>
                <w:tab w:val="center" w:pos="4320"/>
                <w:tab w:val="right" w:pos="8640"/>
              </w:tabs>
              <w:rPr>
                <w:rFonts w:ascii="Times New Roman" w:hAnsi="Times New Roman"/>
                <w:sz w:val="22"/>
                <w:lang w:eastAsia="it-IT"/>
              </w:rPr>
            </w:pPr>
          </w:p>
        </w:tc>
        <w:tc>
          <w:tcPr>
            <w:tcW w:w="1298" w:type="pct"/>
            <w:vMerge/>
            <w:tcBorders>
              <w:bottom w:val="single" w:sz="8" w:space="0" w:color="auto"/>
            </w:tcBorders>
            <w:vAlign w:val="center"/>
          </w:tcPr>
          <w:p w14:paraId="7F092BDC" w14:textId="77777777" w:rsidR="0073751D" w:rsidRPr="005E12BD" w:rsidRDefault="0073751D" w:rsidP="00A672B0">
            <w:pPr>
              <w:tabs>
                <w:tab w:val="center" w:pos="4320"/>
                <w:tab w:val="right" w:pos="8640"/>
              </w:tabs>
              <w:rPr>
                <w:rFonts w:ascii="Times New Roman" w:hAnsi="Times New Roman"/>
                <w:sz w:val="22"/>
                <w:lang w:eastAsia="it-IT"/>
              </w:rPr>
            </w:pPr>
          </w:p>
        </w:tc>
        <w:tc>
          <w:tcPr>
            <w:tcW w:w="522" w:type="pct"/>
            <w:vMerge/>
            <w:tcBorders>
              <w:bottom w:val="single" w:sz="8" w:space="0" w:color="auto"/>
            </w:tcBorders>
            <w:vAlign w:val="center"/>
          </w:tcPr>
          <w:p w14:paraId="1DE49E52" w14:textId="77777777" w:rsidR="0073751D" w:rsidRPr="005E12BD" w:rsidRDefault="0073751D" w:rsidP="00A672B0">
            <w:pPr>
              <w:rPr>
                <w:rFonts w:ascii="Times New Roman" w:hAnsi="Times New Roman"/>
                <w:sz w:val="22"/>
              </w:rPr>
            </w:pPr>
          </w:p>
        </w:tc>
        <w:tc>
          <w:tcPr>
            <w:tcW w:w="789" w:type="pct"/>
            <w:tcBorders>
              <w:top w:val="dashSmallGap" w:sz="4" w:space="0" w:color="auto"/>
              <w:bottom w:val="single" w:sz="8" w:space="0" w:color="auto"/>
            </w:tcBorders>
            <w:vAlign w:val="center"/>
          </w:tcPr>
          <w:p w14:paraId="669A6BF4" w14:textId="77777777" w:rsidR="0073751D" w:rsidRPr="005E12BD" w:rsidRDefault="0073751D" w:rsidP="00A672B0">
            <w:pPr>
              <w:rPr>
                <w:rFonts w:ascii="Times New Roman" w:hAnsi="Times New Roman"/>
                <w:sz w:val="22"/>
              </w:rPr>
            </w:pPr>
          </w:p>
        </w:tc>
        <w:tc>
          <w:tcPr>
            <w:tcW w:w="487" w:type="pct"/>
            <w:tcBorders>
              <w:top w:val="dashSmallGap" w:sz="4" w:space="0" w:color="auto"/>
              <w:bottom w:val="single" w:sz="8" w:space="0" w:color="auto"/>
            </w:tcBorders>
            <w:vAlign w:val="center"/>
          </w:tcPr>
          <w:p w14:paraId="4D2C6A5F" w14:textId="77777777" w:rsidR="0073751D" w:rsidRPr="005E12BD" w:rsidRDefault="0073751D" w:rsidP="00A672B0">
            <w:pPr>
              <w:tabs>
                <w:tab w:val="center" w:pos="4320"/>
                <w:tab w:val="right" w:pos="8640"/>
              </w:tabs>
              <w:rPr>
                <w:rFonts w:ascii="Times New Roman" w:hAnsi="Times New Roman"/>
                <w:sz w:val="22"/>
                <w:lang w:eastAsia="it-IT"/>
              </w:rPr>
            </w:pPr>
          </w:p>
        </w:tc>
        <w:tc>
          <w:tcPr>
            <w:tcW w:w="626" w:type="pct"/>
            <w:tcBorders>
              <w:bottom w:val="single" w:sz="8" w:space="0" w:color="auto"/>
            </w:tcBorders>
            <w:shd w:val="thinDiagCross" w:color="auto" w:fill="auto"/>
            <w:vAlign w:val="center"/>
          </w:tcPr>
          <w:p w14:paraId="3BF9AC95" w14:textId="77777777" w:rsidR="0073751D" w:rsidRPr="005E12BD" w:rsidRDefault="0073751D" w:rsidP="00A672B0">
            <w:pPr>
              <w:rPr>
                <w:rFonts w:ascii="Times New Roman" w:hAnsi="Times New Roman"/>
                <w:sz w:val="22"/>
              </w:rPr>
            </w:pPr>
          </w:p>
        </w:tc>
        <w:tc>
          <w:tcPr>
            <w:tcW w:w="243" w:type="pct"/>
            <w:tcBorders>
              <w:bottom w:val="single" w:sz="8" w:space="0" w:color="auto"/>
            </w:tcBorders>
            <w:shd w:val="thinDiagCross" w:color="auto" w:fill="auto"/>
            <w:vAlign w:val="center"/>
          </w:tcPr>
          <w:p w14:paraId="745EA372" w14:textId="77777777" w:rsidR="0073751D" w:rsidRPr="005E12BD" w:rsidRDefault="0073751D" w:rsidP="00A672B0">
            <w:pPr>
              <w:rPr>
                <w:rFonts w:ascii="Times New Roman" w:hAnsi="Times New Roman"/>
                <w:sz w:val="22"/>
              </w:rPr>
            </w:pPr>
          </w:p>
        </w:tc>
        <w:tc>
          <w:tcPr>
            <w:tcW w:w="796" w:type="pct"/>
            <w:gridSpan w:val="2"/>
            <w:tcBorders>
              <w:bottom w:val="single" w:sz="8" w:space="0" w:color="auto"/>
            </w:tcBorders>
            <w:shd w:val="thinDiagCross" w:color="auto" w:fill="auto"/>
            <w:vAlign w:val="center"/>
          </w:tcPr>
          <w:p w14:paraId="6DB14C04" w14:textId="77777777" w:rsidR="0073751D" w:rsidRPr="005E12BD" w:rsidRDefault="0073751D" w:rsidP="00A672B0">
            <w:pPr>
              <w:rPr>
                <w:rFonts w:ascii="Times New Roman" w:hAnsi="Times New Roman"/>
                <w:sz w:val="22"/>
              </w:rPr>
            </w:pPr>
          </w:p>
        </w:tc>
      </w:tr>
      <w:tr w:rsidR="0073751D" w:rsidRPr="005E12BD" w14:paraId="0BFF5B22" w14:textId="77777777" w:rsidTr="00A672B0">
        <w:trPr>
          <w:trHeight w:hRule="exact" w:val="335"/>
          <w:jc w:val="center"/>
        </w:trPr>
        <w:tc>
          <w:tcPr>
            <w:tcW w:w="239" w:type="pct"/>
            <w:tcBorders>
              <w:top w:val="single" w:sz="8" w:space="0" w:color="auto"/>
              <w:right w:val="nil"/>
            </w:tcBorders>
          </w:tcPr>
          <w:p w14:paraId="294BEBC0" w14:textId="77777777" w:rsidR="0073751D" w:rsidRPr="005E12BD" w:rsidRDefault="0073751D" w:rsidP="00A672B0">
            <w:pPr>
              <w:tabs>
                <w:tab w:val="center" w:pos="4320"/>
                <w:tab w:val="right" w:pos="8640"/>
              </w:tabs>
              <w:rPr>
                <w:rFonts w:ascii="Times New Roman" w:hAnsi="Times New Roman"/>
                <w:b/>
                <w:bCs/>
                <w:sz w:val="22"/>
                <w:lang w:eastAsia="it-IT"/>
              </w:rPr>
            </w:pPr>
          </w:p>
        </w:tc>
        <w:tc>
          <w:tcPr>
            <w:tcW w:w="1298" w:type="pct"/>
            <w:tcBorders>
              <w:top w:val="single" w:sz="8" w:space="0" w:color="auto"/>
              <w:right w:val="nil"/>
            </w:tcBorders>
            <w:vAlign w:val="bottom"/>
          </w:tcPr>
          <w:p w14:paraId="609FF2D3" w14:textId="77777777" w:rsidR="0073751D" w:rsidRPr="005E12BD" w:rsidRDefault="0073751D" w:rsidP="00A672B0">
            <w:pPr>
              <w:tabs>
                <w:tab w:val="center" w:pos="4320"/>
                <w:tab w:val="right" w:pos="8640"/>
              </w:tabs>
              <w:rPr>
                <w:rFonts w:ascii="Times New Roman" w:hAnsi="Times New Roman"/>
                <w:b/>
                <w:bCs/>
                <w:sz w:val="22"/>
                <w:lang w:eastAsia="it-IT"/>
              </w:rPr>
            </w:pPr>
            <w:r w:rsidRPr="005E12BD">
              <w:rPr>
                <w:rFonts w:ascii="Times New Roman" w:hAnsi="Times New Roman"/>
                <w:b/>
                <w:bCs/>
                <w:sz w:val="22"/>
                <w:lang w:eastAsia="it-IT"/>
              </w:rPr>
              <w:t xml:space="preserve">Non-Key  Experts </w:t>
            </w:r>
          </w:p>
        </w:tc>
        <w:tc>
          <w:tcPr>
            <w:tcW w:w="522" w:type="pct"/>
            <w:tcBorders>
              <w:top w:val="single" w:sz="8" w:space="0" w:color="auto"/>
              <w:left w:val="nil"/>
              <w:right w:val="nil"/>
            </w:tcBorders>
            <w:vAlign w:val="center"/>
          </w:tcPr>
          <w:p w14:paraId="73336CD4" w14:textId="77777777" w:rsidR="0073751D" w:rsidRPr="005E12BD" w:rsidRDefault="0073751D" w:rsidP="00A672B0">
            <w:pPr>
              <w:tabs>
                <w:tab w:val="center" w:pos="4320"/>
                <w:tab w:val="right" w:pos="8640"/>
              </w:tabs>
              <w:rPr>
                <w:rFonts w:ascii="Times New Roman" w:hAnsi="Times New Roman"/>
                <w:sz w:val="22"/>
                <w:lang w:eastAsia="it-IT"/>
              </w:rPr>
            </w:pPr>
          </w:p>
        </w:tc>
        <w:tc>
          <w:tcPr>
            <w:tcW w:w="789" w:type="pct"/>
            <w:tcBorders>
              <w:top w:val="single" w:sz="8" w:space="0" w:color="auto"/>
              <w:left w:val="nil"/>
              <w:right w:val="nil"/>
            </w:tcBorders>
            <w:vAlign w:val="center"/>
          </w:tcPr>
          <w:p w14:paraId="16E2FB9A" w14:textId="77777777" w:rsidR="0073751D" w:rsidRPr="005E12BD" w:rsidRDefault="0073751D" w:rsidP="00A672B0">
            <w:pPr>
              <w:tabs>
                <w:tab w:val="center" w:pos="4320"/>
                <w:tab w:val="right" w:pos="8640"/>
              </w:tabs>
              <w:rPr>
                <w:rFonts w:ascii="Times New Roman" w:hAnsi="Times New Roman"/>
                <w:sz w:val="22"/>
              </w:rPr>
            </w:pPr>
          </w:p>
        </w:tc>
        <w:tc>
          <w:tcPr>
            <w:tcW w:w="487" w:type="pct"/>
            <w:tcBorders>
              <w:top w:val="single" w:sz="8" w:space="0" w:color="auto"/>
              <w:left w:val="nil"/>
              <w:right w:val="nil"/>
            </w:tcBorders>
            <w:vAlign w:val="center"/>
          </w:tcPr>
          <w:p w14:paraId="1CDAFCB8" w14:textId="77777777" w:rsidR="0073751D" w:rsidRPr="005E12BD" w:rsidRDefault="0073751D" w:rsidP="00A672B0">
            <w:pPr>
              <w:rPr>
                <w:rFonts w:ascii="Times New Roman" w:hAnsi="Times New Roman"/>
                <w:sz w:val="22"/>
              </w:rPr>
            </w:pPr>
          </w:p>
        </w:tc>
        <w:tc>
          <w:tcPr>
            <w:tcW w:w="626" w:type="pct"/>
            <w:tcBorders>
              <w:top w:val="single" w:sz="8" w:space="0" w:color="auto"/>
              <w:left w:val="nil"/>
              <w:right w:val="nil"/>
            </w:tcBorders>
            <w:vAlign w:val="center"/>
          </w:tcPr>
          <w:p w14:paraId="181DD40C" w14:textId="77777777" w:rsidR="0073751D" w:rsidRPr="005E12BD" w:rsidRDefault="0073751D" w:rsidP="00A672B0">
            <w:pPr>
              <w:tabs>
                <w:tab w:val="center" w:pos="4320"/>
                <w:tab w:val="right" w:pos="8640"/>
              </w:tabs>
              <w:rPr>
                <w:rFonts w:ascii="Times New Roman" w:hAnsi="Times New Roman"/>
                <w:sz w:val="22"/>
                <w:lang w:eastAsia="it-IT"/>
              </w:rPr>
            </w:pPr>
          </w:p>
        </w:tc>
        <w:tc>
          <w:tcPr>
            <w:tcW w:w="243" w:type="pct"/>
            <w:tcBorders>
              <w:top w:val="single" w:sz="8" w:space="0" w:color="auto"/>
              <w:left w:val="nil"/>
              <w:right w:val="nil"/>
            </w:tcBorders>
            <w:vAlign w:val="center"/>
          </w:tcPr>
          <w:p w14:paraId="4B5C827C" w14:textId="77777777" w:rsidR="0073751D" w:rsidRPr="005E12BD" w:rsidRDefault="0073751D" w:rsidP="00A672B0">
            <w:pPr>
              <w:rPr>
                <w:rFonts w:ascii="Times New Roman" w:hAnsi="Times New Roman"/>
                <w:sz w:val="22"/>
              </w:rPr>
            </w:pPr>
          </w:p>
        </w:tc>
        <w:tc>
          <w:tcPr>
            <w:tcW w:w="471" w:type="pct"/>
            <w:tcBorders>
              <w:top w:val="single" w:sz="8" w:space="0" w:color="auto"/>
              <w:left w:val="nil"/>
              <w:right w:val="nil"/>
            </w:tcBorders>
            <w:vAlign w:val="center"/>
          </w:tcPr>
          <w:p w14:paraId="3706BCBE" w14:textId="77777777" w:rsidR="0073751D" w:rsidRPr="005E12BD" w:rsidRDefault="0073751D" w:rsidP="00A672B0">
            <w:pPr>
              <w:rPr>
                <w:rFonts w:ascii="Times New Roman" w:hAnsi="Times New Roman"/>
                <w:sz w:val="22"/>
              </w:rPr>
            </w:pPr>
          </w:p>
        </w:tc>
        <w:tc>
          <w:tcPr>
            <w:tcW w:w="325" w:type="pct"/>
            <w:tcBorders>
              <w:top w:val="single" w:sz="8" w:space="0" w:color="auto"/>
              <w:left w:val="nil"/>
            </w:tcBorders>
            <w:vAlign w:val="center"/>
          </w:tcPr>
          <w:p w14:paraId="18839BDE" w14:textId="77777777" w:rsidR="0073751D" w:rsidRPr="005E12BD" w:rsidRDefault="0073751D" w:rsidP="00A672B0">
            <w:pPr>
              <w:rPr>
                <w:rFonts w:ascii="Times New Roman" w:hAnsi="Times New Roman"/>
                <w:sz w:val="22"/>
              </w:rPr>
            </w:pPr>
          </w:p>
        </w:tc>
      </w:tr>
      <w:tr w:rsidR="0073751D" w:rsidRPr="005E12BD" w14:paraId="257DE2FF" w14:textId="77777777" w:rsidTr="00A672B0">
        <w:trPr>
          <w:cantSplit/>
          <w:jc w:val="center"/>
        </w:trPr>
        <w:tc>
          <w:tcPr>
            <w:tcW w:w="239" w:type="pct"/>
          </w:tcPr>
          <w:p w14:paraId="5E57E5C4" w14:textId="77777777" w:rsidR="0073751D" w:rsidRPr="005E12BD" w:rsidRDefault="0073751D" w:rsidP="00A672B0">
            <w:pPr>
              <w:tabs>
                <w:tab w:val="center" w:pos="4320"/>
                <w:tab w:val="right" w:pos="8640"/>
              </w:tabs>
              <w:rPr>
                <w:rFonts w:ascii="Times New Roman" w:hAnsi="Times New Roman"/>
                <w:sz w:val="22"/>
                <w:lang w:eastAsia="it-IT"/>
              </w:rPr>
            </w:pPr>
            <w:r w:rsidRPr="005E12BD">
              <w:rPr>
                <w:rFonts w:ascii="Times New Roman" w:hAnsi="Times New Roman"/>
                <w:sz w:val="22"/>
                <w:lang w:eastAsia="it-IT"/>
              </w:rPr>
              <w:t>N-1</w:t>
            </w:r>
          </w:p>
        </w:tc>
        <w:tc>
          <w:tcPr>
            <w:tcW w:w="1298" w:type="pct"/>
            <w:vMerge w:val="restart"/>
            <w:vAlign w:val="center"/>
          </w:tcPr>
          <w:p w14:paraId="6D1675CE" w14:textId="77777777" w:rsidR="0073751D" w:rsidRPr="005E12BD" w:rsidRDefault="0073751D" w:rsidP="00A672B0">
            <w:pPr>
              <w:tabs>
                <w:tab w:val="center" w:pos="4320"/>
                <w:tab w:val="right" w:pos="8640"/>
              </w:tabs>
              <w:rPr>
                <w:rFonts w:ascii="Times New Roman" w:hAnsi="Times New Roman"/>
                <w:sz w:val="22"/>
                <w:lang w:eastAsia="it-IT"/>
              </w:rPr>
            </w:pPr>
          </w:p>
        </w:tc>
        <w:tc>
          <w:tcPr>
            <w:tcW w:w="522" w:type="pct"/>
            <w:vMerge w:val="restart"/>
            <w:vAlign w:val="center"/>
          </w:tcPr>
          <w:p w14:paraId="11B2455E" w14:textId="77777777" w:rsidR="0073751D" w:rsidRPr="005E12BD" w:rsidRDefault="0073751D" w:rsidP="00A672B0">
            <w:pPr>
              <w:tabs>
                <w:tab w:val="center" w:pos="4320"/>
                <w:tab w:val="right" w:pos="8640"/>
              </w:tabs>
              <w:rPr>
                <w:rFonts w:ascii="Times New Roman" w:hAnsi="Times New Roman"/>
                <w:sz w:val="22"/>
                <w:lang w:eastAsia="it-IT"/>
              </w:rPr>
            </w:pPr>
          </w:p>
        </w:tc>
        <w:tc>
          <w:tcPr>
            <w:tcW w:w="789" w:type="pct"/>
            <w:tcBorders>
              <w:bottom w:val="dashSmallGap" w:sz="4" w:space="0" w:color="auto"/>
            </w:tcBorders>
            <w:tcMar>
              <w:left w:w="28" w:type="dxa"/>
            </w:tcMar>
            <w:vAlign w:val="center"/>
          </w:tcPr>
          <w:p w14:paraId="7F1BDF6B" w14:textId="77777777" w:rsidR="0073751D" w:rsidRPr="005E12BD" w:rsidRDefault="0073751D" w:rsidP="00A672B0">
            <w:pPr>
              <w:rPr>
                <w:rFonts w:ascii="Times New Roman" w:hAnsi="Times New Roman"/>
                <w:sz w:val="22"/>
              </w:rPr>
            </w:pPr>
            <w:r w:rsidRPr="005E12BD">
              <w:rPr>
                <w:rFonts w:ascii="Times New Roman" w:hAnsi="Times New Roman"/>
                <w:sz w:val="22"/>
              </w:rPr>
              <w:t>[</w:t>
            </w:r>
            <w:r w:rsidRPr="005E12BD">
              <w:rPr>
                <w:rFonts w:ascii="Times New Roman" w:hAnsi="Times New Roman"/>
                <w:i/>
                <w:iCs/>
                <w:sz w:val="22"/>
              </w:rPr>
              <w:t>Home</w:t>
            </w:r>
            <w:r w:rsidRPr="005E12BD">
              <w:rPr>
                <w:rFonts w:ascii="Times New Roman" w:hAnsi="Times New Roman"/>
                <w:sz w:val="22"/>
              </w:rPr>
              <w:t>]</w:t>
            </w:r>
          </w:p>
        </w:tc>
        <w:tc>
          <w:tcPr>
            <w:tcW w:w="487" w:type="pct"/>
            <w:tcBorders>
              <w:bottom w:val="dashSmallGap" w:sz="4" w:space="0" w:color="auto"/>
            </w:tcBorders>
            <w:vAlign w:val="center"/>
          </w:tcPr>
          <w:p w14:paraId="6B56F585" w14:textId="77777777" w:rsidR="0073751D" w:rsidRPr="005E12BD" w:rsidRDefault="0073751D" w:rsidP="00A672B0">
            <w:pPr>
              <w:tabs>
                <w:tab w:val="center" w:pos="4320"/>
                <w:tab w:val="right" w:pos="8640"/>
              </w:tabs>
              <w:rPr>
                <w:rFonts w:ascii="Times New Roman" w:hAnsi="Times New Roman"/>
                <w:sz w:val="22"/>
                <w:lang w:eastAsia="it-IT"/>
              </w:rPr>
            </w:pPr>
          </w:p>
        </w:tc>
        <w:tc>
          <w:tcPr>
            <w:tcW w:w="626" w:type="pct"/>
            <w:vMerge w:val="restart"/>
            <w:shd w:val="thinDiagCross" w:color="auto" w:fill="auto"/>
            <w:vAlign w:val="center"/>
          </w:tcPr>
          <w:p w14:paraId="0215CDA8" w14:textId="77777777" w:rsidR="0073751D" w:rsidRPr="005E12BD" w:rsidRDefault="0073751D" w:rsidP="00A672B0">
            <w:pPr>
              <w:rPr>
                <w:rFonts w:ascii="Times New Roman" w:hAnsi="Times New Roman"/>
                <w:sz w:val="22"/>
              </w:rPr>
            </w:pPr>
          </w:p>
        </w:tc>
        <w:tc>
          <w:tcPr>
            <w:tcW w:w="243" w:type="pct"/>
            <w:vMerge w:val="restart"/>
            <w:shd w:val="thinDiagCross" w:color="auto" w:fill="auto"/>
            <w:vAlign w:val="center"/>
          </w:tcPr>
          <w:p w14:paraId="197F4D85" w14:textId="77777777" w:rsidR="0073751D" w:rsidRPr="005E12BD" w:rsidRDefault="0073751D" w:rsidP="00A672B0">
            <w:pPr>
              <w:rPr>
                <w:rFonts w:ascii="Times New Roman" w:hAnsi="Times New Roman"/>
                <w:sz w:val="22"/>
              </w:rPr>
            </w:pPr>
          </w:p>
        </w:tc>
        <w:tc>
          <w:tcPr>
            <w:tcW w:w="471" w:type="pct"/>
            <w:vMerge w:val="restart"/>
            <w:shd w:val="thinDiagCross" w:color="auto" w:fill="auto"/>
            <w:vAlign w:val="center"/>
          </w:tcPr>
          <w:p w14:paraId="43CDB698" w14:textId="77777777" w:rsidR="0073751D" w:rsidRPr="005E12BD" w:rsidRDefault="0073751D" w:rsidP="00A672B0">
            <w:pPr>
              <w:rPr>
                <w:rFonts w:ascii="Times New Roman" w:hAnsi="Times New Roman"/>
                <w:sz w:val="22"/>
              </w:rPr>
            </w:pPr>
          </w:p>
        </w:tc>
        <w:tc>
          <w:tcPr>
            <w:tcW w:w="325" w:type="pct"/>
            <w:vAlign w:val="center"/>
          </w:tcPr>
          <w:p w14:paraId="45E2B671" w14:textId="77777777" w:rsidR="0073751D" w:rsidRPr="005E12BD" w:rsidRDefault="0073751D" w:rsidP="00A672B0">
            <w:pPr>
              <w:rPr>
                <w:rFonts w:ascii="Times New Roman" w:hAnsi="Times New Roman"/>
                <w:sz w:val="22"/>
              </w:rPr>
            </w:pPr>
          </w:p>
        </w:tc>
      </w:tr>
      <w:tr w:rsidR="0073751D" w:rsidRPr="005E12BD" w14:paraId="5C6635E7" w14:textId="77777777" w:rsidTr="00A672B0">
        <w:trPr>
          <w:cantSplit/>
          <w:jc w:val="center"/>
        </w:trPr>
        <w:tc>
          <w:tcPr>
            <w:tcW w:w="239" w:type="pct"/>
          </w:tcPr>
          <w:p w14:paraId="697A1139" w14:textId="77777777" w:rsidR="0073751D" w:rsidRPr="005E12BD" w:rsidRDefault="0073751D" w:rsidP="00A672B0">
            <w:pPr>
              <w:tabs>
                <w:tab w:val="center" w:pos="4320"/>
                <w:tab w:val="right" w:pos="8640"/>
              </w:tabs>
              <w:rPr>
                <w:rFonts w:ascii="Times New Roman" w:hAnsi="Times New Roman"/>
                <w:sz w:val="22"/>
                <w:lang w:eastAsia="it-IT"/>
              </w:rPr>
            </w:pPr>
            <w:r w:rsidRPr="005E12BD">
              <w:rPr>
                <w:rFonts w:ascii="Times New Roman" w:hAnsi="Times New Roman"/>
                <w:sz w:val="22"/>
                <w:lang w:eastAsia="it-IT"/>
              </w:rPr>
              <w:t>N-2</w:t>
            </w:r>
          </w:p>
        </w:tc>
        <w:tc>
          <w:tcPr>
            <w:tcW w:w="1298" w:type="pct"/>
            <w:vMerge/>
            <w:vAlign w:val="center"/>
          </w:tcPr>
          <w:p w14:paraId="0AF3A794" w14:textId="77777777" w:rsidR="0073751D" w:rsidRPr="005E12BD" w:rsidRDefault="0073751D" w:rsidP="00A672B0">
            <w:pPr>
              <w:tabs>
                <w:tab w:val="center" w:pos="4320"/>
                <w:tab w:val="right" w:pos="8640"/>
              </w:tabs>
              <w:rPr>
                <w:rFonts w:ascii="Times New Roman" w:hAnsi="Times New Roman"/>
                <w:sz w:val="22"/>
                <w:lang w:eastAsia="it-IT"/>
              </w:rPr>
            </w:pPr>
          </w:p>
        </w:tc>
        <w:tc>
          <w:tcPr>
            <w:tcW w:w="522" w:type="pct"/>
            <w:vMerge/>
            <w:vAlign w:val="center"/>
          </w:tcPr>
          <w:p w14:paraId="40709382" w14:textId="77777777" w:rsidR="0073751D" w:rsidRPr="005E12BD" w:rsidRDefault="0073751D" w:rsidP="00A672B0">
            <w:pPr>
              <w:tabs>
                <w:tab w:val="center" w:pos="4320"/>
                <w:tab w:val="right" w:pos="8640"/>
              </w:tabs>
              <w:rPr>
                <w:rFonts w:ascii="Times New Roman" w:hAnsi="Times New Roman"/>
                <w:sz w:val="22"/>
                <w:lang w:eastAsia="it-IT"/>
              </w:rPr>
            </w:pPr>
          </w:p>
        </w:tc>
        <w:tc>
          <w:tcPr>
            <w:tcW w:w="789" w:type="pct"/>
            <w:tcBorders>
              <w:top w:val="dashSmallGap" w:sz="4" w:space="0" w:color="auto"/>
            </w:tcBorders>
            <w:tcMar>
              <w:left w:w="28" w:type="dxa"/>
            </w:tcMar>
            <w:vAlign w:val="center"/>
          </w:tcPr>
          <w:p w14:paraId="39D7CBA7" w14:textId="77777777" w:rsidR="0073751D" w:rsidRPr="005E12BD" w:rsidRDefault="0073751D" w:rsidP="00A672B0">
            <w:pPr>
              <w:rPr>
                <w:rFonts w:ascii="Times New Roman" w:hAnsi="Times New Roman"/>
                <w:sz w:val="22"/>
              </w:rPr>
            </w:pPr>
            <w:r w:rsidRPr="005E12BD">
              <w:rPr>
                <w:rFonts w:ascii="Times New Roman" w:hAnsi="Times New Roman"/>
                <w:sz w:val="22"/>
              </w:rPr>
              <w:t>[</w:t>
            </w:r>
            <w:r w:rsidRPr="005E12BD">
              <w:rPr>
                <w:rFonts w:ascii="Times New Roman" w:hAnsi="Times New Roman"/>
                <w:i/>
                <w:iCs/>
                <w:sz w:val="22"/>
              </w:rPr>
              <w:t>Field</w:t>
            </w:r>
            <w:r w:rsidRPr="005E12BD">
              <w:rPr>
                <w:rFonts w:ascii="Times New Roman" w:hAnsi="Times New Roman"/>
                <w:sz w:val="22"/>
              </w:rPr>
              <w:t>]</w:t>
            </w:r>
          </w:p>
        </w:tc>
        <w:tc>
          <w:tcPr>
            <w:tcW w:w="487" w:type="pct"/>
            <w:tcBorders>
              <w:top w:val="dashSmallGap" w:sz="4" w:space="0" w:color="auto"/>
            </w:tcBorders>
            <w:vAlign w:val="center"/>
          </w:tcPr>
          <w:p w14:paraId="26AC8EF3" w14:textId="77777777" w:rsidR="0073751D" w:rsidRPr="005E12BD" w:rsidRDefault="0073751D" w:rsidP="00A672B0">
            <w:pPr>
              <w:tabs>
                <w:tab w:val="center" w:pos="4320"/>
                <w:tab w:val="right" w:pos="8640"/>
              </w:tabs>
              <w:rPr>
                <w:rFonts w:ascii="Times New Roman" w:hAnsi="Times New Roman"/>
                <w:sz w:val="22"/>
                <w:lang w:eastAsia="it-IT"/>
              </w:rPr>
            </w:pPr>
          </w:p>
        </w:tc>
        <w:tc>
          <w:tcPr>
            <w:tcW w:w="626" w:type="pct"/>
            <w:vMerge/>
            <w:shd w:val="thinDiagCross" w:color="auto" w:fill="auto"/>
            <w:vAlign w:val="center"/>
          </w:tcPr>
          <w:p w14:paraId="44F4CC7B" w14:textId="77777777" w:rsidR="0073751D" w:rsidRPr="005E12BD" w:rsidRDefault="0073751D" w:rsidP="00A672B0">
            <w:pPr>
              <w:rPr>
                <w:rFonts w:ascii="Times New Roman" w:hAnsi="Times New Roman"/>
                <w:sz w:val="22"/>
              </w:rPr>
            </w:pPr>
          </w:p>
        </w:tc>
        <w:tc>
          <w:tcPr>
            <w:tcW w:w="243" w:type="pct"/>
            <w:vMerge/>
            <w:shd w:val="thinDiagCross" w:color="auto" w:fill="auto"/>
            <w:vAlign w:val="center"/>
          </w:tcPr>
          <w:p w14:paraId="7E555A1B" w14:textId="77777777" w:rsidR="0073751D" w:rsidRPr="005E12BD" w:rsidRDefault="0073751D" w:rsidP="00A672B0">
            <w:pPr>
              <w:rPr>
                <w:rFonts w:ascii="Times New Roman" w:hAnsi="Times New Roman"/>
                <w:sz w:val="22"/>
              </w:rPr>
            </w:pPr>
          </w:p>
        </w:tc>
        <w:tc>
          <w:tcPr>
            <w:tcW w:w="471" w:type="pct"/>
            <w:vMerge/>
            <w:shd w:val="thinDiagCross" w:color="auto" w:fill="auto"/>
            <w:vAlign w:val="center"/>
          </w:tcPr>
          <w:p w14:paraId="2B6EAC54" w14:textId="77777777" w:rsidR="0073751D" w:rsidRPr="005E12BD" w:rsidRDefault="0073751D" w:rsidP="00A672B0">
            <w:pPr>
              <w:rPr>
                <w:rFonts w:ascii="Times New Roman" w:hAnsi="Times New Roman"/>
                <w:sz w:val="22"/>
              </w:rPr>
            </w:pPr>
          </w:p>
        </w:tc>
        <w:tc>
          <w:tcPr>
            <w:tcW w:w="325" w:type="pct"/>
            <w:vAlign w:val="center"/>
          </w:tcPr>
          <w:p w14:paraId="4FD5E95B" w14:textId="77777777" w:rsidR="0073751D" w:rsidRPr="005E12BD" w:rsidRDefault="0073751D" w:rsidP="00A672B0">
            <w:pPr>
              <w:rPr>
                <w:rFonts w:ascii="Times New Roman" w:hAnsi="Times New Roman"/>
                <w:sz w:val="22"/>
              </w:rPr>
            </w:pPr>
          </w:p>
        </w:tc>
      </w:tr>
      <w:tr w:rsidR="0073751D" w:rsidRPr="005E12BD" w14:paraId="20F24B95" w14:textId="77777777" w:rsidTr="00A672B0">
        <w:trPr>
          <w:cantSplit/>
          <w:jc w:val="center"/>
        </w:trPr>
        <w:tc>
          <w:tcPr>
            <w:tcW w:w="239" w:type="pct"/>
          </w:tcPr>
          <w:p w14:paraId="582EC3B2" w14:textId="77777777" w:rsidR="0073751D" w:rsidRPr="005E12BD" w:rsidRDefault="0073751D" w:rsidP="00A672B0">
            <w:pPr>
              <w:tabs>
                <w:tab w:val="center" w:pos="4320"/>
                <w:tab w:val="right" w:pos="8640"/>
              </w:tabs>
              <w:rPr>
                <w:rFonts w:ascii="Times New Roman" w:hAnsi="Times New Roman"/>
                <w:sz w:val="22"/>
                <w:lang w:eastAsia="it-IT"/>
              </w:rPr>
            </w:pPr>
          </w:p>
        </w:tc>
        <w:tc>
          <w:tcPr>
            <w:tcW w:w="1298" w:type="pct"/>
            <w:vMerge w:val="restart"/>
            <w:vAlign w:val="center"/>
          </w:tcPr>
          <w:p w14:paraId="15166945" w14:textId="77777777" w:rsidR="0073751D" w:rsidRPr="005E12BD" w:rsidRDefault="0073751D" w:rsidP="00A672B0">
            <w:pPr>
              <w:tabs>
                <w:tab w:val="center" w:pos="4320"/>
                <w:tab w:val="right" w:pos="8640"/>
              </w:tabs>
              <w:rPr>
                <w:rFonts w:ascii="Times New Roman" w:hAnsi="Times New Roman"/>
                <w:sz w:val="22"/>
                <w:lang w:eastAsia="it-IT"/>
              </w:rPr>
            </w:pPr>
          </w:p>
          <w:p w14:paraId="17D13B3C" w14:textId="77777777" w:rsidR="0073751D" w:rsidRPr="005E12BD" w:rsidRDefault="0073751D" w:rsidP="00A672B0">
            <w:pPr>
              <w:rPr>
                <w:rFonts w:ascii="Times New Roman" w:hAnsi="Times New Roman"/>
                <w:sz w:val="22"/>
                <w:lang w:eastAsia="it-IT"/>
              </w:rPr>
            </w:pPr>
          </w:p>
        </w:tc>
        <w:tc>
          <w:tcPr>
            <w:tcW w:w="522" w:type="pct"/>
            <w:vMerge w:val="restart"/>
            <w:vAlign w:val="center"/>
          </w:tcPr>
          <w:p w14:paraId="50DA24FE" w14:textId="77777777" w:rsidR="0073751D" w:rsidRPr="005E12BD" w:rsidRDefault="0073751D" w:rsidP="00A672B0">
            <w:pPr>
              <w:rPr>
                <w:rFonts w:ascii="Times New Roman" w:hAnsi="Times New Roman"/>
                <w:sz w:val="22"/>
              </w:rPr>
            </w:pPr>
          </w:p>
        </w:tc>
        <w:tc>
          <w:tcPr>
            <w:tcW w:w="789" w:type="pct"/>
            <w:tcBorders>
              <w:bottom w:val="dashSmallGap" w:sz="4" w:space="0" w:color="auto"/>
            </w:tcBorders>
            <w:vAlign w:val="center"/>
          </w:tcPr>
          <w:p w14:paraId="5BCA06F4" w14:textId="77777777" w:rsidR="0073751D" w:rsidRPr="005E12BD" w:rsidRDefault="0073751D" w:rsidP="00A672B0">
            <w:pPr>
              <w:rPr>
                <w:rFonts w:ascii="Times New Roman" w:hAnsi="Times New Roman"/>
                <w:sz w:val="22"/>
              </w:rPr>
            </w:pPr>
          </w:p>
        </w:tc>
        <w:tc>
          <w:tcPr>
            <w:tcW w:w="487" w:type="pct"/>
            <w:tcBorders>
              <w:bottom w:val="dashSmallGap" w:sz="4" w:space="0" w:color="auto"/>
            </w:tcBorders>
            <w:vAlign w:val="center"/>
          </w:tcPr>
          <w:p w14:paraId="7079A0F2" w14:textId="77777777" w:rsidR="0073751D" w:rsidRPr="005E12BD" w:rsidRDefault="0073751D" w:rsidP="00A672B0">
            <w:pPr>
              <w:tabs>
                <w:tab w:val="center" w:pos="4320"/>
                <w:tab w:val="right" w:pos="8640"/>
              </w:tabs>
              <w:rPr>
                <w:rFonts w:ascii="Times New Roman" w:hAnsi="Times New Roman"/>
                <w:sz w:val="22"/>
                <w:lang w:eastAsia="it-IT"/>
              </w:rPr>
            </w:pPr>
          </w:p>
        </w:tc>
        <w:tc>
          <w:tcPr>
            <w:tcW w:w="626" w:type="pct"/>
            <w:vMerge w:val="restart"/>
            <w:shd w:val="thinDiagCross" w:color="auto" w:fill="auto"/>
            <w:vAlign w:val="center"/>
          </w:tcPr>
          <w:p w14:paraId="052049BF" w14:textId="77777777" w:rsidR="0073751D" w:rsidRPr="005E12BD" w:rsidRDefault="0073751D" w:rsidP="00A672B0">
            <w:pPr>
              <w:rPr>
                <w:rFonts w:ascii="Times New Roman" w:hAnsi="Times New Roman"/>
                <w:sz w:val="22"/>
              </w:rPr>
            </w:pPr>
          </w:p>
        </w:tc>
        <w:tc>
          <w:tcPr>
            <w:tcW w:w="243" w:type="pct"/>
            <w:vMerge w:val="restart"/>
            <w:shd w:val="thinDiagCross" w:color="auto" w:fill="auto"/>
            <w:vAlign w:val="center"/>
          </w:tcPr>
          <w:p w14:paraId="42B9D22B" w14:textId="77777777" w:rsidR="0073751D" w:rsidRPr="005E12BD" w:rsidRDefault="0073751D" w:rsidP="00A672B0">
            <w:pPr>
              <w:rPr>
                <w:rFonts w:ascii="Times New Roman" w:hAnsi="Times New Roman"/>
                <w:sz w:val="22"/>
              </w:rPr>
            </w:pPr>
          </w:p>
        </w:tc>
        <w:tc>
          <w:tcPr>
            <w:tcW w:w="471" w:type="pct"/>
            <w:vMerge w:val="restart"/>
            <w:shd w:val="thinDiagCross" w:color="auto" w:fill="auto"/>
            <w:vAlign w:val="center"/>
          </w:tcPr>
          <w:p w14:paraId="6DC094C9" w14:textId="77777777" w:rsidR="0073751D" w:rsidRPr="005E12BD" w:rsidRDefault="0073751D" w:rsidP="00A672B0">
            <w:pPr>
              <w:rPr>
                <w:rFonts w:ascii="Times New Roman" w:hAnsi="Times New Roman"/>
                <w:sz w:val="22"/>
              </w:rPr>
            </w:pPr>
          </w:p>
        </w:tc>
        <w:tc>
          <w:tcPr>
            <w:tcW w:w="325" w:type="pct"/>
            <w:vAlign w:val="center"/>
          </w:tcPr>
          <w:p w14:paraId="1018C2B5" w14:textId="77777777" w:rsidR="0073751D" w:rsidRPr="005E12BD" w:rsidRDefault="0073751D" w:rsidP="00A672B0">
            <w:pPr>
              <w:rPr>
                <w:rFonts w:ascii="Times New Roman" w:hAnsi="Times New Roman"/>
                <w:sz w:val="22"/>
              </w:rPr>
            </w:pPr>
          </w:p>
        </w:tc>
      </w:tr>
      <w:tr w:rsidR="0073751D" w:rsidRPr="005E12BD" w14:paraId="08F532DA" w14:textId="77777777" w:rsidTr="00A672B0">
        <w:trPr>
          <w:cantSplit/>
          <w:jc w:val="center"/>
        </w:trPr>
        <w:tc>
          <w:tcPr>
            <w:tcW w:w="239" w:type="pct"/>
          </w:tcPr>
          <w:p w14:paraId="0A4A64F4" w14:textId="77777777" w:rsidR="0073751D" w:rsidRPr="005E12BD" w:rsidRDefault="0073751D" w:rsidP="00A672B0">
            <w:pPr>
              <w:tabs>
                <w:tab w:val="center" w:pos="4320"/>
                <w:tab w:val="right" w:pos="8640"/>
              </w:tabs>
              <w:rPr>
                <w:rFonts w:ascii="Times New Roman" w:hAnsi="Times New Roman"/>
                <w:sz w:val="22"/>
                <w:lang w:eastAsia="it-IT"/>
              </w:rPr>
            </w:pPr>
          </w:p>
        </w:tc>
        <w:tc>
          <w:tcPr>
            <w:tcW w:w="1298" w:type="pct"/>
            <w:vMerge/>
            <w:vAlign w:val="center"/>
          </w:tcPr>
          <w:p w14:paraId="630FA59A" w14:textId="77777777" w:rsidR="0073751D" w:rsidRPr="005E12BD" w:rsidRDefault="0073751D" w:rsidP="00A672B0">
            <w:pPr>
              <w:tabs>
                <w:tab w:val="center" w:pos="4320"/>
                <w:tab w:val="right" w:pos="8640"/>
              </w:tabs>
              <w:rPr>
                <w:rFonts w:ascii="Times New Roman" w:hAnsi="Times New Roman"/>
                <w:sz w:val="22"/>
                <w:lang w:eastAsia="it-IT"/>
              </w:rPr>
            </w:pPr>
          </w:p>
        </w:tc>
        <w:tc>
          <w:tcPr>
            <w:tcW w:w="522" w:type="pct"/>
            <w:vMerge/>
            <w:vAlign w:val="center"/>
          </w:tcPr>
          <w:p w14:paraId="6A50F14A" w14:textId="77777777" w:rsidR="0073751D" w:rsidRPr="005E12BD" w:rsidRDefault="0073751D" w:rsidP="00A672B0">
            <w:pPr>
              <w:rPr>
                <w:rFonts w:ascii="Times New Roman" w:hAnsi="Times New Roman"/>
                <w:sz w:val="22"/>
              </w:rPr>
            </w:pPr>
          </w:p>
        </w:tc>
        <w:tc>
          <w:tcPr>
            <w:tcW w:w="789" w:type="pct"/>
            <w:tcBorders>
              <w:top w:val="dashSmallGap" w:sz="4" w:space="0" w:color="auto"/>
            </w:tcBorders>
            <w:vAlign w:val="center"/>
          </w:tcPr>
          <w:p w14:paraId="3E4596C0" w14:textId="77777777" w:rsidR="0073751D" w:rsidRPr="005E12BD" w:rsidRDefault="0073751D" w:rsidP="00A672B0">
            <w:pPr>
              <w:rPr>
                <w:rFonts w:ascii="Times New Roman" w:hAnsi="Times New Roman"/>
                <w:sz w:val="22"/>
              </w:rPr>
            </w:pPr>
          </w:p>
        </w:tc>
        <w:tc>
          <w:tcPr>
            <w:tcW w:w="487" w:type="pct"/>
            <w:tcBorders>
              <w:top w:val="dashSmallGap" w:sz="4" w:space="0" w:color="auto"/>
            </w:tcBorders>
            <w:vAlign w:val="center"/>
          </w:tcPr>
          <w:p w14:paraId="0EB508B0" w14:textId="77777777" w:rsidR="0073751D" w:rsidRPr="005E12BD" w:rsidRDefault="0073751D" w:rsidP="00A672B0">
            <w:pPr>
              <w:tabs>
                <w:tab w:val="center" w:pos="4320"/>
                <w:tab w:val="right" w:pos="8640"/>
              </w:tabs>
              <w:rPr>
                <w:rFonts w:ascii="Times New Roman" w:hAnsi="Times New Roman"/>
                <w:sz w:val="22"/>
                <w:lang w:eastAsia="it-IT"/>
              </w:rPr>
            </w:pPr>
          </w:p>
        </w:tc>
        <w:tc>
          <w:tcPr>
            <w:tcW w:w="626" w:type="pct"/>
            <w:vMerge/>
            <w:shd w:val="thinDiagCross" w:color="auto" w:fill="auto"/>
            <w:vAlign w:val="center"/>
          </w:tcPr>
          <w:p w14:paraId="521AFF9C" w14:textId="77777777" w:rsidR="0073751D" w:rsidRPr="005E12BD" w:rsidRDefault="0073751D" w:rsidP="00A672B0">
            <w:pPr>
              <w:rPr>
                <w:rFonts w:ascii="Times New Roman" w:hAnsi="Times New Roman"/>
                <w:sz w:val="22"/>
              </w:rPr>
            </w:pPr>
          </w:p>
        </w:tc>
        <w:tc>
          <w:tcPr>
            <w:tcW w:w="243" w:type="pct"/>
            <w:vMerge/>
            <w:shd w:val="thinDiagCross" w:color="auto" w:fill="auto"/>
            <w:vAlign w:val="center"/>
          </w:tcPr>
          <w:p w14:paraId="70CCDBEF" w14:textId="77777777" w:rsidR="0073751D" w:rsidRPr="005E12BD" w:rsidRDefault="0073751D" w:rsidP="00A672B0">
            <w:pPr>
              <w:rPr>
                <w:rFonts w:ascii="Times New Roman" w:hAnsi="Times New Roman"/>
                <w:sz w:val="22"/>
              </w:rPr>
            </w:pPr>
          </w:p>
        </w:tc>
        <w:tc>
          <w:tcPr>
            <w:tcW w:w="471" w:type="pct"/>
            <w:vMerge/>
            <w:shd w:val="thinDiagCross" w:color="auto" w:fill="auto"/>
            <w:vAlign w:val="center"/>
          </w:tcPr>
          <w:p w14:paraId="7E1E5EF9" w14:textId="77777777" w:rsidR="0073751D" w:rsidRPr="005E12BD" w:rsidRDefault="0073751D" w:rsidP="00A672B0">
            <w:pPr>
              <w:rPr>
                <w:rFonts w:ascii="Times New Roman" w:hAnsi="Times New Roman"/>
                <w:sz w:val="22"/>
              </w:rPr>
            </w:pPr>
          </w:p>
        </w:tc>
        <w:tc>
          <w:tcPr>
            <w:tcW w:w="325" w:type="pct"/>
            <w:vAlign w:val="center"/>
          </w:tcPr>
          <w:p w14:paraId="6E2E8019" w14:textId="77777777" w:rsidR="0073751D" w:rsidRPr="005E12BD" w:rsidRDefault="0073751D" w:rsidP="00A672B0">
            <w:pPr>
              <w:rPr>
                <w:rFonts w:ascii="Times New Roman" w:hAnsi="Times New Roman"/>
                <w:sz w:val="22"/>
              </w:rPr>
            </w:pPr>
          </w:p>
        </w:tc>
      </w:tr>
      <w:tr w:rsidR="0073751D" w:rsidRPr="005E12BD" w14:paraId="6001260C" w14:textId="77777777" w:rsidTr="00A672B0">
        <w:trPr>
          <w:cantSplit/>
          <w:jc w:val="center"/>
        </w:trPr>
        <w:tc>
          <w:tcPr>
            <w:tcW w:w="239" w:type="pct"/>
            <w:tcBorders>
              <w:bottom w:val="single" w:sz="8" w:space="0" w:color="auto"/>
            </w:tcBorders>
          </w:tcPr>
          <w:p w14:paraId="41AC7ABC" w14:textId="77777777" w:rsidR="0073751D" w:rsidRPr="005E12BD" w:rsidRDefault="0073751D" w:rsidP="00A672B0">
            <w:pPr>
              <w:tabs>
                <w:tab w:val="center" w:pos="4320"/>
                <w:tab w:val="right" w:pos="8640"/>
              </w:tabs>
              <w:rPr>
                <w:rFonts w:ascii="Times New Roman" w:hAnsi="Times New Roman"/>
                <w:sz w:val="22"/>
                <w:lang w:eastAsia="it-IT"/>
              </w:rPr>
            </w:pPr>
          </w:p>
        </w:tc>
        <w:tc>
          <w:tcPr>
            <w:tcW w:w="1298" w:type="pct"/>
            <w:vMerge/>
            <w:tcBorders>
              <w:bottom w:val="single" w:sz="8" w:space="0" w:color="auto"/>
            </w:tcBorders>
            <w:vAlign w:val="center"/>
          </w:tcPr>
          <w:p w14:paraId="10ED5837" w14:textId="77777777" w:rsidR="0073751D" w:rsidRPr="005E12BD" w:rsidRDefault="0073751D" w:rsidP="00A672B0">
            <w:pPr>
              <w:tabs>
                <w:tab w:val="center" w:pos="4320"/>
                <w:tab w:val="right" w:pos="8640"/>
              </w:tabs>
              <w:rPr>
                <w:rFonts w:ascii="Times New Roman" w:hAnsi="Times New Roman"/>
                <w:sz w:val="22"/>
                <w:lang w:eastAsia="it-IT"/>
              </w:rPr>
            </w:pPr>
          </w:p>
        </w:tc>
        <w:tc>
          <w:tcPr>
            <w:tcW w:w="522" w:type="pct"/>
            <w:vMerge/>
            <w:tcBorders>
              <w:bottom w:val="single" w:sz="8" w:space="0" w:color="auto"/>
            </w:tcBorders>
            <w:vAlign w:val="center"/>
          </w:tcPr>
          <w:p w14:paraId="7C5DE841" w14:textId="77777777" w:rsidR="0073751D" w:rsidRPr="005E12BD" w:rsidRDefault="0073751D" w:rsidP="00A672B0">
            <w:pPr>
              <w:rPr>
                <w:rFonts w:ascii="Times New Roman" w:hAnsi="Times New Roman"/>
                <w:sz w:val="22"/>
              </w:rPr>
            </w:pPr>
          </w:p>
        </w:tc>
        <w:tc>
          <w:tcPr>
            <w:tcW w:w="789" w:type="pct"/>
            <w:tcBorders>
              <w:top w:val="dashSmallGap" w:sz="4" w:space="0" w:color="auto"/>
              <w:bottom w:val="single" w:sz="8" w:space="0" w:color="auto"/>
            </w:tcBorders>
            <w:vAlign w:val="center"/>
          </w:tcPr>
          <w:p w14:paraId="39A4013F" w14:textId="77777777" w:rsidR="0073751D" w:rsidRPr="005E12BD" w:rsidRDefault="0073751D" w:rsidP="00A672B0">
            <w:pPr>
              <w:rPr>
                <w:rFonts w:ascii="Times New Roman" w:hAnsi="Times New Roman"/>
                <w:sz w:val="22"/>
              </w:rPr>
            </w:pPr>
          </w:p>
        </w:tc>
        <w:tc>
          <w:tcPr>
            <w:tcW w:w="487" w:type="pct"/>
            <w:tcBorders>
              <w:top w:val="dashSmallGap" w:sz="4" w:space="0" w:color="auto"/>
              <w:bottom w:val="single" w:sz="8" w:space="0" w:color="auto"/>
            </w:tcBorders>
            <w:vAlign w:val="center"/>
          </w:tcPr>
          <w:p w14:paraId="63D09CA2" w14:textId="77777777" w:rsidR="0073751D" w:rsidRPr="005E12BD" w:rsidRDefault="0073751D" w:rsidP="00A672B0">
            <w:pPr>
              <w:tabs>
                <w:tab w:val="center" w:pos="4320"/>
                <w:tab w:val="right" w:pos="8640"/>
              </w:tabs>
              <w:rPr>
                <w:rFonts w:ascii="Times New Roman" w:hAnsi="Times New Roman"/>
                <w:sz w:val="22"/>
                <w:lang w:eastAsia="it-IT"/>
              </w:rPr>
            </w:pPr>
          </w:p>
        </w:tc>
        <w:tc>
          <w:tcPr>
            <w:tcW w:w="626" w:type="pct"/>
            <w:vMerge/>
            <w:shd w:val="thinDiagCross" w:color="auto" w:fill="auto"/>
            <w:vAlign w:val="center"/>
          </w:tcPr>
          <w:p w14:paraId="5515EF62" w14:textId="77777777" w:rsidR="0073751D" w:rsidRPr="005E12BD" w:rsidRDefault="0073751D" w:rsidP="00A672B0">
            <w:pPr>
              <w:rPr>
                <w:rFonts w:ascii="Times New Roman" w:hAnsi="Times New Roman"/>
                <w:sz w:val="22"/>
              </w:rPr>
            </w:pPr>
          </w:p>
        </w:tc>
        <w:tc>
          <w:tcPr>
            <w:tcW w:w="243" w:type="pct"/>
            <w:vMerge/>
            <w:shd w:val="thinDiagCross" w:color="auto" w:fill="auto"/>
            <w:vAlign w:val="center"/>
          </w:tcPr>
          <w:p w14:paraId="458D5818" w14:textId="77777777" w:rsidR="0073751D" w:rsidRPr="005E12BD" w:rsidRDefault="0073751D" w:rsidP="00A672B0">
            <w:pPr>
              <w:rPr>
                <w:rFonts w:ascii="Times New Roman" w:hAnsi="Times New Roman"/>
                <w:sz w:val="22"/>
              </w:rPr>
            </w:pPr>
          </w:p>
        </w:tc>
        <w:tc>
          <w:tcPr>
            <w:tcW w:w="471" w:type="pct"/>
            <w:vMerge/>
            <w:shd w:val="thinDiagCross" w:color="auto" w:fill="auto"/>
            <w:vAlign w:val="center"/>
          </w:tcPr>
          <w:p w14:paraId="5A797439" w14:textId="77777777" w:rsidR="0073751D" w:rsidRPr="005E12BD" w:rsidRDefault="0073751D" w:rsidP="00A672B0">
            <w:pPr>
              <w:rPr>
                <w:rFonts w:ascii="Times New Roman" w:hAnsi="Times New Roman"/>
                <w:sz w:val="22"/>
              </w:rPr>
            </w:pPr>
          </w:p>
        </w:tc>
        <w:tc>
          <w:tcPr>
            <w:tcW w:w="325" w:type="pct"/>
            <w:tcBorders>
              <w:bottom w:val="single" w:sz="8" w:space="0" w:color="auto"/>
            </w:tcBorders>
            <w:vAlign w:val="center"/>
          </w:tcPr>
          <w:p w14:paraId="006C90F1" w14:textId="77777777" w:rsidR="0073751D" w:rsidRPr="005E12BD" w:rsidRDefault="0073751D" w:rsidP="00A672B0">
            <w:pPr>
              <w:rPr>
                <w:rFonts w:ascii="Times New Roman" w:hAnsi="Times New Roman"/>
                <w:sz w:val="22"/>
              </w:rPr>
            </w:pPr>
          </w:p>
        </w:tc>
      </w:tr>
      <w:tr w:rsidR="0073751D" w:rsidRPr="005E12BD" w14:paraId="3E911E30" w14:textId="77777777" w:rsidTr="00A672B0">
        <w:trPr>
          <w:trHeight w:hRule="exact" w:val="397"/>
          <w:jc w:val="center"/>
        </w:trPr>
        <w:tc>
          <w:tcPr>
            <w:tcW w:w="239" w:type="pct"/>
            <w:tcBorders>
              <w:top w:val="single" w:sz="8" w:space="0" w:color="auto"/>
              <w:bottom w:val="double" w:sz="4" w:space="0" w:color="auto"/>
              <w:right w:val="nil"/>
            </w:tcBorders>
          </w:tcPr>
          <w:p w14:paraId="271D728E" w14:textId="77777777" w:rsidR="0073751D" w:rsidRPr="005E12BD" w:rsidRDefault="0073751D" w:rsidP="00A672B0">
            <w:pPr>
              <w:rPr>
                <w:rFonts w:ascii="Times New Roman" w:hAnsi="Times New Roman"/>
                <w:sz w:val="22"/>
              </w:rPr>
            </w:pPr>
          </w:p>
        </w:tc>
        <w:tc>
          <w:tcPr>
            <w:tcW w:w="1298" w:type="pct"/>
            <w:tcBorders>
              <w:top w:val="single" w:sz="8" w:space="0" w:color="auto"/>
              <w:bottom w:val="double" w:sz="4" w:space="0" w:color="auto"/>
              <w:right w:val="nil"/>
            </w:tcBorders>
            <w:vAlign w:val="center"/>
          </w:tcPr>
          <w:p w14:paraId="2FC06882" w14:textId="77777777" w:rsidR="0073751D" w:rsidRPr="005E12BD" w:rsidRDefault="0073751D" w:rsidP="00A672B0">
            <w:pPr>
              <w:rPr>
                <w:rFonts w:ascii="Times New Roman" w:hAnsi="Times New Roman"/>
                <w:sz w:val="22"/>
              </w:rPr>
            </w:pPr>
          </w:p>
        </w:tc>
        <w:tc>
          <w:tcPr>
            <w:tcW w:w="522" w:type="pct"/>
            <w:tcBorders>
              <w:top w:val="single" w:sz="8" w:space="0" w:color="auto"/>
              <w:left w:val="nil"/>
              <w:bottom w:val="double" w:sz="4" w:space="0" w:color="auto"/>
              <w:right w:val="nil"/>
            </w:tcBorders>
            <w:vAlign w:val="center"/>
          </w:tcPr>
          <w:p w14:paraId="0376228A" w14:textId="77777777" w:rsidR="0073751D" w:rsidRPr="005E12BD" w:rsidRDefault="0073751D" w:rsidP="00A672B0">
            <w:pPr>
              <w:rPr>
                <w:rFonts w:ascii="Times New Roman" w:hAnsi="Times New Roman"/>
                <w:sz w:val="22"/>
              </w:rPr>
            </w:pPr>
          </w:p>
        </w:tc>
        <w:tc>
          <w:tcPr>
            <w:tcW w:w="789" w:type="pct"/>
            <w:tcBorders>
              <w:top w:val="single" w:sz="8" w:space="0" w:color="auto"/>
              <w:left w:val="nil"/>
              <w:bottom w:val="double" w:sz="4" w:space="0" w:color="auto"/>
              <w:right w:val="nil"/>
            </w:tcBorders>
            <w:vAlign w:val="center"/>
          </w:tcPr>
          <w:p w14:paraId="6617BD68" w14:textId="77777777" w:rsidR="0073751D" w:rsidRPr="005E12BD" w:rsidRDefault="0073751D" w:rsidP="00A672B0">
            <w:pPr>
              <w:rPr>
                <w:rFonts w:ascii="Times New Roman" w:hAnsi="Times New Roman"/>
                <w:sz w:val="22"/>
              </w:rPr>
            </w:pPr>
          </w:p>
        </w:tc>
        <w:tc>
          <w:tcPr>
            <w:tcW w:w="487" w:type="pct"/>
            <w:tcBorders>
              <w:top w:val="single" w:sz="8" w:space="0" w:color="auto"/>
              <w:left w:val="nil"/>
              <w:bottom w:val="double" w:sz="4" w:space="0" w:color="auto"/>
            </w:tcBorders>
            <w:vAlign w:val="center"/>
          </w:tcPr>
          <w:p w14:paraId="37CA1E3E" w14:textId="77777777" w:rsidR="0073751D" w:rsidRPr="005E12BD" w:rsidRDefault="0073751D" w:rsidP="00A672B0">
            <w:pPr>
              <w:rPr>
                <w:rFonts w:ascii="Times New Roman" w:hAnsi="Times New Roman"/>
                <w:sz w:val="22"/>
              </w:rPr>
            </w:pPr>
            <w:r w:rsidRPr="005E12BD">
              <w:rPr>
                <w:rFonts w:ascii="Times New Roman" w:hAnsi="Times New Roman"/>
                <w:sz w:val="22"/>
              </w:rPr>
              <w:t>Total Costs</w:t>
            </w:r>
          </w:p>
        </w:tc>
        <w:tc>
          <w:tcPr>
            <w:tcW w:w="626" w:type="pct"/>
            <w:tcBorders>
              <w:bottom w:val="double" w:sz="4" w:space="0" w:color="auto"/>
            </w:tcBorders>
            <w:vAlign w:val="center"/>
          </w:tcPr>
          <w:p w14:paraId="5FF6F3BC" w14:textId="77777777" w:rsidR="0073751D" w:rsidRPr="005E12BD" w:rsidRDefault="0073751D" w:rsidP="00A672B0">
            <w:pPr>
              <w:rPr>
                <w:rFonts w:ascii="Times New Roman" w:hAnsi="Times New Roman"/>
                <w:sz w:val="22"/>
              </w:rPr>
            </w:pPr>
          </w:p>
        </w:tc>
        <w:tc>
          <w:tcPr>
            <w:tcW w:w="243" w:type="pct"/>
            <w:tcBorders>
              <w:bottom w:val="double" w:sz="4" w:space="0" w:color="auto"/>
            </w:tcBorders>
            <w:vAlign w:val="center"/>
          </w:tcPr>
          <w:p w14:paraId="1FF14A84" w14:textId="77777777" w:rsidR="0073751D" w:rsidRPr="005E12BD" w:rsidRDefault="0073751D" w:rsidP="00A672B0">
            <w:pPr>
              <w:rPr>
                <w:rFonts w:ascii="Times New Roman" w:hAnsi="Times New Roman"/>
                <w:sz w:val="22"/>
              </w:rPr>
            </w:pPr>
          </w:p>
        </w:tc>
        <w:tc>
          <w:tcPr>
            <w:tcW w:w="471" w:type="pct"/>
            <w:tcBorders>
              <w:bottom w:val="double" w:sz="4" w:space="0" w:color="auto"/>
            </w:tcBorders>
            <w:vAlign w:val="center"/>
          </w:tcPr>
          <w:p w14:paraId="06C46DEB" w14:textId="77777777" w:rsidR="0073751D" w:rsidRPr="005E12BD" w:rsidRDefault="0073751D" w:rsidP="00A672B0">
            <w:pPr>
              <w:rPr>
                <w:rFonts w:ascii="Times New Roman" w:hAnsi="Times New Roman"/>
                <w:sz w:val="22"/>
              </w:rPr>
            </w:pPr>
          </w:p>
        </w:tc>
        <w:tc>
          <w:tcPr>
            <w:tcW w:w="325" w:type="pct"/>
            <w:tcBorders>
              <w:top w:val="single" w:sz="8" w:space="0" w:color="auto"/>
              <w:bottom w:val="double" w:sz="4" w:space="0" w:color="auto"/>
            </w:tcBorders>
            <w:vAlign w:val="center"/>
          </w:tcPr>
          <w:p w14:paraId="38B97A2F" w14:textId="77777777" w:rsidR="0073751D" w:rsidRPr="005E12BD" w:rsidRDefault="0073751D" w:rsidP="00A672B0">
            <w:pPr>
              <w:rPr>
                <w:rFonts w:ascii="Times New Roman" w:hAnsi="Times New Roman"/>
                <w:sz w:val="22"/>
              </w:rPr>
            </w:pPr>
          </w:p>
        </w:tc>
      </w:tr>
    </w:tbl>
    <w:p w14:paraId="603FEB5B" w14:textId="77777777" w:rsidR="0073751D" w:rsidRPr="005E12BD" w:rsidRDefault="0073751D" w:rsidP="0073751D">
      <w:pPr>
        <w:pBdr>
          <w:bottom w:val="single" w:sz="4" w:space="0" w:color="auto"/>
        </w:pBdr>
        <w:tabs>
          <w:tab w:val="center" w:pos="4320"/>
          <w:tab w:val="right" w:pos="8640"/>
        </w:tabs>
        <w:rPr>
          <w:rFonts w:ascii="Times New Roman" w:hAnsi="Times New Roman"/>
          <w:sz w:val="22"/>
          <w:lang w:eastAsia="it-IT"/>
        </w:rPr>
      </w:pPr>
    </w:p>
    <w:p w14:paraId="0F34ECAF" w14:textId="77777777" w:rsidR="0073751D" w:rsidRDefault="0073751D" w:rsidP="0073751D">
      <w:pPr>
        <w:rPr>
          <w:rFonts w:ascii="Times New Roman" w:hAnsi="Times New Roman"/>
          <w:b/>
          <w:smallCaps/>
          <w:sz w:val="22"/>
        </w:rPr>
        <w:sectPr w:rsidR="0073751D" w:rsidSect="00AE5912">
          <w:pgSz w:w="15840" w:h="12240" w:orient="landscape"/>
          <w:pgMar w:top="1080" w:right="1440" w:bottom="1080" w:left="1440" w:header="720" w:footer="720" w:gutter="0"/>
          <w:cols w:space="720"/>
          <w:docGrid w:linePitch="286"/>
        </w:sectPr>
      </w:pPr>
    </w:p>
    <w:p w14:paraId="7C68BB41" w14:textId="77777777" w:rsidR="0073751D" w:rsidRPr="005E12BD" w:rsidRDefault="0073751D" w:rsidP="0073751D">
      <w:pPr>
        <w:rPr>
          <w:rFonts w:ascii="Times New Roman" w:hAnsi="Times New Roman"/>
          <w:b/>
          <w:smallCaps/>
          <w:sz w:val="22"/>
        </w:rPr>
      </w:pPr>
    </w:p>
    <w:p w14:paraId="58E4A9F8" w14:textId="77777777" w:rsidR="0073751D" w:rsidRPr="005E12BD" w:rsidRDefault="0073751D" w:rsidP="0073751D">
      <w:pPr>
        <w:rPr>
          <w:rFonts w:ascii="Times New Roman" w:hAnsi="Times New Roman"/>
          <w:b/>
          <w:i/>
          <w:smallCaps/>
          <w:sz w:val="22"/>
        </w:rPr>
      </w:pPr>
      <w:r>
        <w:rPr>
          <w:rFonts w:ascii="Times New Roman" w:hAnsi="Times New Roman"/>
          <w:b/>
          <w:smallCaps/>
          <w:sz w:val="22"/>
        </w:rPr>
        <w:t xml:space="preserve">ANNEX B: </w:t>
      </w:r>
      <w:r w:rsidRPr="005E12BD">
        <w:rPr>
          <w:rFonts w:ascii="Times New Roman" w:hAnsi="Times New Roman"/>
          <w:b/>
          <w:smallCaps/>
          <w:sz w:val="22"/>
        </w:rPr>
        <w:t>FINANCIAL PROPOSAL FORM  FPF-4  BREAKDOWN OF [REIMBURSABLE EXPENSES]</w:t>
      </w:r>
    </w:p>
    <w:p w14:paraId="57596496" w14:textId="77777777" w:rsidR="0073751D" w:rsidRPr="005E12BD" w:rsidRDefault="0073751D" w:rsidP="0073751D">
      <w:pPr>
        <w:rPr>
          <w:rFonts w:ascii="Times New Roman" w:hAnsi="Times New Roman"/>
          <w:sz w:val="22"/>
        </w:rPr>
      </w:pPr>
      <w:r w:rsidRPr="005E12BD">
        <w:rPr>
          <w:rFonts w:ascii="Times New Roman" w:hAnsi="Times New Roman"/>
          <w:sz w:val="22"/>
        </w:rPr>
        <w:t xml:space="preserve">When used for Lump-Sum contract assignment, information to be provided in this Form shall only be used to demonstrate the basis for calculation of the Contract amount, to calculate applicable taxes at contract negotiations and, if needed, to establish payments to the Consultant for possible additional services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63"/>
        <w:gridCol w:w="2585"/>
        <w:gridCol w:w="990"/>
        <w:gridCol w:w="915"/>
        <w:gridCol w:w="1060"/>
        <w:gridCol w:w="1403"/>
        <w:gridCol w:w="2300"/>
      </w:tblGrid>
      <w:tr w:rsidR="0073751D" w:rsidRPr="005E12BD" w14:paraId="34DD3A68" w14:textId="77777777" w:rsidTr="00A672B0">
        <w:trPr>
          <w:trHeight w:val="729"/>
          <w:jc w:val="center"/>
        </w:trPr>
        <w:tc>
          <w:tcPr>
            <w:tcW w:w="219" w:type="pct"/>
            <w:tcBorders>
              <w:top w:val="double" w:sz="4" w:space="0" w:color="auto"/>
              <w:bottom w:val="single" w:sz="12" w:space="0" w:color="auto"/>
            </w:tcBorders>
            <w:vAlign w:val="center"/>
          </w:tcPr>
          <w:p w14:paraId="1B74B200" w14:textId="77777777" w:rsidR="0073751D" w:rsidRPr="005E12BD" w:rsidRDefault="0073751D" w:rsidP="00A672B0">
            <w:pPr>
              <w:rPr>
                <w:rFonts w:ascii="Times New Roman" w:hAnsi="Times New Roman"/>
                <w:b/>
                <w:bCs/>
                <w:sz w:val="22"/>
                <w:lang w:val="fr-FR"/>
              </w:rPr>
            </w:pPr>
            <w:r w:rsidRPr="005E12BD">
              <w:rPr>
                <w:rFonts w:ascii="Times New Roman" w:hAnsi="Times New Roman"/>
                <w:b/>
                <w:bCs/>
                <w:sz w:val="22"/>
                <w:lang w:val="fr-FR"/>
              </w:rPr>
              <w:t>N°</w:t>
            </w:r>
          </w:p>
        </w:tc>
        <w:tc>
          <w:tcPr>
            <w:tcW w:w="1341" w:type="pct"/>
            <w:tcBorders>
              <w:top w:val="double" w:sz="4" w:space="0" w:color="auto"/>
              <w:bottom w:val="single" w:sz="12" w:space="0" w:color="auto"/>
            </w:tcBorders>
            <w:vAlign w:val="center"/>
          </w:tcPr>
          <w:p w14:paraId="66DD65DE" w14:textId="77777777" w:rsidR="0073751D" w:rsidRPr="005E12BD" w:rsidRDefault="0073751D" w:rsidP="00A672B0">
            <w:pPr>
              <w:rPr>
                <w:rFonts w:ascii="Times New Roman" w:hAnsi="Times New Roman"/>
                <w:b/>
                <w:bCs/>
                <w:sz w:val="22"/>
                <w:lang w:val="fr-FR"/>
              </w:rPr>
            </w:pPr>
            <w:r w:rsidRPr="005E12BD">
              <w:rPr>
                <w:rFonts w:ascii="Times New Roman" w:hAnsi="Times New Roman"/>
                <w:b/>
                <w:bCs/>
                <w:sz w:val="22"/>
                <w:lang w:val="fr-FR"/>
              </w:rPr>
              <w:t>Type of [</w:t>
            </w:r>
            <w:proofErr w:type="spellStart"/>
            <w:r w:rsidRPr="005E12BD">
              <w:rPr>
                <w:rFonts w:ascii="Times New Roman" w:hAnsi="Times New Roman"/>
                <w:b/>
                <w:bCs/>
                <w:i/>
                <w:sz w:val="22"/>
                <w:lang w:val="fr-FR"/>
              </w:rPr>
              <w:t>Reimbursable</w:t>
            </w:r>
            <w:proofErr w:type="spellEnd"/>
            <w:r w:rsidRPr="005E12BD">
              <w:rPr>
                <w:rFonts w:ascii="Times New Roman" w:hAnsi="Times New Roman"/>
                <w:b/>
                <w:bCs/>
                <w:i/>
                <w:sz w:val="22"/>
                <w:lang w:val="fr-FR"/>
              </w:rPr>
              <w:t xml:space="preserve"> </w:t>
            </w:r>
            <w:proofErr w:type="spellStart"/>
            <w:r w:rsidRPr="005E12BD">
              <w:rPr>
                <w:rFonts w:ascii="Times New Roman" w:hAnsi="Times New Roman"/>
                <w:b/>
                <w:bCs/>
                <w:i/>
                <w:sz w:val="22"/>
                <w:lang w:val="fr-FR"/>
              </w:rPr>
              <w:t>Expenses</w:t>
            </w:r>
            <w:proofErr w:type="spellEnd"/>
            <w:r w:rsidRPr="005E12BD">
              <w:rPr>
                <w:rFonts w:ascii="Times New Roman" w:hAnsi="Times New Roman"/>
                <w:b/>
                <w:bCs/>
                <w:i/>
                <w:sz w:val="22"/>
                <w:lang w:val="fr-FR"/>
              </w:rPr>
              <w:t>]</w:t>
            </w:r>
          </w:p>
        </w:tc>
        <w:tc>
          <w:tcPr>
            <w:tcW w:w="477" w:type="pct"/>
            <w:tcBorders>
              <w:top w:val="double" w:sz="4" w:space="0" w:color="auto"/>
              <w:bottom w:val="single" w:sz="12" w:space="0" w:color="auto"/>
            </w:tcBorders>
            <w:vAlign w:val="center"/>
          </w:tcPr>
          <w:p w14:paraId="5699D482" w14:textId="77777777" w:rsidR="0073751D" w:rsidRPr="005E12BD" w:rsidRDefault="0073751D" w:rsidP="00A672B0">
            <w:pPr>
              <w:rPr>
                <w:rFonts w:ascii="Times New Roman" w:hAnsi="Times New Roman"/>
                <w:b/>
                <w:bCs/>
                <w:sz w:val="22"/>
                <w:lang w:val="fr-FR"/>
              </w:rPr>
            </w:pPr>
            <w:r w:rsidRPr="005E12BD">
              <w:rPr>
                <w:rFonts w:ascii="Times New Roman" w:hAnsi="Times New Roman"/>
                <w:b/>
                <w:bCs/>
                <w:sz w:val="22"/>
                <w:lang w:val="fr-FR"/>
              </w:rPr>
              <w:t>Unit</w:t>
            </w:r>
          </w:p>
        </w:tc>
        <w:tc>
          <w:tcPr>
            <w:tcW w:w="481" w:type="pct"/>
            <w:tcBorders>
              <w:top w:val="double" w:sz="4" w:space="0" w:color="auto"/>
              <w:bottom w:val="single" w:sz="12" w:space="0" w:color="auto"/>
            </w:tcBorders>
            <w:vAlign w:val="center"/>
          </w:tcPr>
          <w:p w14:paraId="667A576A" w14:textId="77777777" w:rsidR="0073751D" w:rsidRPr="005E12BD" w:rsidRDefault="0073751D" w:rsidP="00A672B0">
            <w:pPr>
              <w:rPr>
                <w:rFonts w:ascii="Times New Roman" w:hAnsi="Times New Roman"/>
                <w:b/>
                <w:bCs/>
                <w:sz w:val="22"/>
                <w:lang w:val="fr-FR"/>
              </w:rPr>
            </w:pPr>
            <w:r w:rsidRPr="005E12BD">
              <w:rPr>
                <w:rFonts w:ascii="Times New Roman" w:hAnsi="Times New Roman"/>
                <w:b/>
                <w:bCs/>
                <w:sz w:val="22"/>
                <w:lang w:val="fr-FR"/>
              </w:rPr>
              <w:t xml:space="preserve">Unit </w:t>
            </w:r>
            <w:proofErr w:type="spellStart"/>
            <w:r w:rsidRPr="005E12BD">
              <w:rPr>
                <w:rFonts w:ascii="Times New Roman" w:hAnsi="Times New Roman"/>
                <w:b/>
                <w:bCs/>
                <w:sz w:val="22"/>
                <w:lang w:val="fr-FR"/>
              </w:rPr>
              <w:t>Cost</w:t>
            </w:r>
            <w:proofErr w:type="spellEnd"/>
          </w:p>
        </w:tc>
        <w:tc>
          <w:tcPr>
            <w:tcW w:w="548" w:type="pct"/>
            <w:tcBorders>
              <w:top w:val="double" w:sz="4" w:space="0" w:color="auto"/>
              <w:bottom w:val="single" w:sz="12" w:space="0" w:color="auto"/>
            </w:tcBorders>
            <w:vAlign w:val="center"/>
          </w:tcPr>
          <w:p w14:paraId="7E7875B0" w14:textId="77777777" w:rsidR="0073751D" w:rsidRPr="005E12BD" w:rsidRDefault="0073751D" w:rsidP="00A672B0">
            <w:pPr>
              <w:rPr>
                <w:rFonts w:ascii="Times New Roman" w:hAnsi="Times New Roman"/>
                <w:sz w:val="22"/>
                <w:lang w:val="fr-FR"/>
              </w:rPr>
            </w:pPr>
            <w:proofErr w:type="spellStart"/>
            <w:r w:rsidRPr="005E12BD">
              <w:rPr>
                <w:rFonts w:ascii="Times New Roman" w:hAnsi="Times New Roman"/>
                <w:b/>
                <w:bCs/>
                <w:sz w:val="22"/>
                <w:lang w:val="fr-FR"/>
              </w:rPr>
              <w:t>Quantity</w:t>
            </w:r>
            <w:proofErr w:type="spellEnd"/>
          </w:p>
        </w:tc>
        <w:tc>
          <w:tcPr>
            <w:tcW w:w="739" w:type="pct"/>
            <w:tcBorders>
              <w:top w:val="double" w:sz="4" w:space="0" w:color="auto"/>
              <w:bottom w:val="single" w:sz="12" w:space="0" w:color="auto"/>
            </w:tcBorders>
            <w:vAlign w:val="center"/>
          </w:tcPr>
          <w:p w14:paraId="6E47EEA0" w14:textId="77777777" w:rsidR="0073751D" w:rsidRPr="005E12BD" w:rsidRDefault="0073751D" w:rsidP="00A672B0">
            <w:pPr>
              <w:rPr>
                <w:rFonts w:ascii="Times New Roman" w:hAnsi="Times New Roman"/>
                <w:sz w:val="22"/>
              </w:rPr>
            </w:pPr>
            <w:r w:rsidRPr="005E12BD">
              <w:rPr>
                <w:rFonts w:ascii="Times New Roman" w:hAnsi="Times New Roman"/>
                <w:sz w:val="22"/>
              </w:rPr>
              <w:t>{</w:t>
            </w:r>
            <w:r w:rsidRPr="005E12BD">
              <w:rPr>
                <w:rFonts w:ascii="Times New Roman" w:hAnsi="Times New Roman"/>
                <w:i/>
                <w:iCs/>
                <w:sz w:val="22"/>
              </w:rPr>
              <w:t>Currency</w:t>
            </w:r>
            <w:r w:rsidRPr="005E12BD">
              <w:rPr>
                <w:rFonts w:ascii="Times New Roman" w:hAnsi="Times New Roman"/>
                <w:sz w:val="22"/>
              </w:rPr>
              <w:t>}</w:t>
            </w:r>
          </w:p>
        </w:tc>
        <w:tc>
          <w:tcPr>
            <w:tcW w:w="1194" w:type="pct"/>
            <w:tcBorders>
              <w:top w:val="double" w:sz="4" w:space="0" w:color="auto"/>
              <w:bottom w:val="single" w:sz="12" w:space="0" w:color="auto"/>
            </w:tcBorders>
            <w:vAlign w:val="center"/>
          </w:tcPr>
          <w:p w14:paraId="589A5C8C" w14:textId="77777777" w:rsidR="0073751D" w:rsidRPr="005E12BD" w:rsidRDefault="0073751D" w:rsidP="00A672B0">
            <w:pPr>
              <w:rPr>
                <w:rFonts w:ascii="Times New Roman" w:hAnsi="Times New Roman"/>
                <w:sz w:val="22"/>
              </w:rPr>
            </w:pPr>
            <w:r w:rsidRPr="005E12BD">
              <w:rPr>
                <w:rFonts w:ascii="Times New Roman" w:hAnsi="Times New Roman"/>
                <w:sz w:val="22"/>
              </w:rPr>
              <w:t>Total value in USD</w:t>
            </w:r>
          </w:p>
        </w:tc>
      </w:tr>
      <w:tr w:rsidR="0073751D" w:rsidRPr="005E12BD" w14:paraId="0889F5EE" w14:textId="77777777" w:rsidTr="00A672B0">
        <w:trPr>
          <w:trHeight w:hRule="exact" w:val="476"/>
          <w:jc w:val="center"/>
        </w:trPr>
        <w:tc>
          <w:tcPr>
            <w:tcW w:w="219" w:type="pct"/>
            <w:tcBorders>
              <w:top w:val="single" w:sz="12" w:space="0" w:color="auto"/>
            </w:tcBorders>
            <w:vAlign w:val="center"/>
          </w:tcPr>
          <w:p w14:paraId="26166F91" w14:textId="77777777" w:rsidR="0073751D" w:rsidRPr="005E12BD" w:rsidRDefault="0073751D" w:rsidP="00A672B0">
            <w:pPr>
              <w:tabs>
                <w:tab w:val="center" w:pos="4320"/>
                <w:tab w:val="right" w:pos="8640"/>
              </w:tabs>
              <w:rPr>
                <w:rFonts w:ascii="Times New Roman" w:hAnsi="Times New Roman"/>
                <w:sz w:val="22"/>
                <w:lang w:eastAsia="it-IT"/>
              </w:rPr>
            </w:pPr>
          </w:p>
        </w:tc>
        <w:tc>
          <w:tcPr>
            <w:tcW w:w="1341" w:type="pct"/>
            <w:tcBorders>
              <w:top w:val="single" w:sz="12" w:space="0" w:color="auto"/>
              <w:right w:val="single" w:sz="8" w:space="0" w:color="auto"/>
            </w:tcBorders>
            <w:vAlign w:val="center"/>
          </w:tcPr>
          <w:p w14:paraId="45C2C19A" w14:textId="77777777" w:rsidR="0073751D" w:rsidRPr="005E12BD" w:rsidRDefault="0073751D" w:rsidP="00A672B0">
            <w:pPr>
              <w:rPr>
                <w:rFonts w:ascii="Times New Roman" w:hAnsi="Times New Roman"/>
                <w:i/>
                <w:sz w:val="22"/>
              </w:rPr>
            </w:pPr>
            <w:r w:rsidRPr="005E12BD">
              <w:rPr>
                <w:rFonts w:ascii="Times New Roman" w:hAnsi="Times New Roman"/>
                <w:i/>
                <w:sz w:val="22"/>
              </w:rPr>
              <w:t>{e.g., Per diem allowances**}</w:t>
            </w:r>
          </w:p>
        </w:tc>
        <w:tc>
          <w:tcPr>
            <w:tcW w:w="477" w:type="pct"/>
            <w:tcBorders>
              <w:top w:val="single" w:sz="12" w:space="0" w:color="auto"/>
              <w:left w:val="single" w:sz="8" w:space="0" w:color="auto"/>
              <w:right w:val="single" w:sz="8" w:space="0" w:color="auto"/>
            </w:tcBorders>
            <w:vAlign w:val="center"/>
          </w:tcPr>
          <w:p w14:paraId="5B8A0610" w14:textId="77777777" w:rsidR="0073751D" w:rsidRPr="005E12BD" w:rsidRDefault="0073751D" w:rsidP="00A672B0">
            <w:pPr>
              <w:rPr>
                <w:rFonts w:ascii="Times New Roman" w:hAnsi="Times New Roman"/>
                <w:sz w:val="22"/>
              </w:rPr>
            </w:pPr>
            <w:r w:rsidRPr="005E12BD">
              <w:rPr>
                <w:rFonts w:ascii="Times New Roman" w:hAnsi="Times New Roman"/>
                <w:sz w:val="22"/>
              </w:rPr>
              <w:t>{Day}</w:t>
            </w:r>
          </w:p>
        </w:tc>
        <w:tc>
          <w:tcPr>
            <w:tcW w:w="481" w:type="pct"/>
            <w:tcBorders>
              <w:top w:val="single" w:sz="12" w:space="0" w:color="auto"/>
              <w:left w:val="single" w:sz="8" w:space="0" w:color="auto"/>
              <w:right w:val="single" w:sz="8" w:space="0" w:color="auto"/>
            </w:tcBorders>
            <w:vAlign w:val="center"/>
          </w:tcPr>
          <w:p w14:paraId="59177AD6" w14:textId="77777777" w:rsidR="0073751D" w:rsidRPr="005E12BD" w:rsidRDefault="0073751D" w:rsidP="00A672B0">
            <w:pPr>
              <w:rPr>
                <w:rFonts w:ascii="Times New Roman" w:hAnsi="Times New Roman"/>
                <w:sz w:val="22"/>
              </w:rPr>
            </w:pPr>
          </w:p>
        </w:tc>
        <w:tc>
          <w:tcPr>
            <w:tcW w:w="548" w:type="pct"/>
            <w:tcBorders>
              <w:top w:val="single" w:sz="12" w:space="0" w:color="auto"/>
              <w:left w:val="single" w:sz="8" w:space="0" w:color="auto"/>
              <w:right w:val="single" w:sz="8" w:space="0" w:color="auto"/>
            </w:tcBorders>
            <w:vAlign w:val="center"/>
          </w:tcPr>
          <w:p w14:paraId="74D05A93" w14:textId="77777777" w:rsidR="0073751D" w:rsidRPr="005E12BD" w:rsidRDefault="0073751D" w:rsidP="00A672B0">
            <w:pPr>
              <w:tabs>
                <w:tab w:val="center" w:pos="4320"/>
                <w:tab w:val="right" w:pos="8640"/>
              </w:tabs>
              <w:rPr>
                <w:rFonts w:ascii="Times New Roman" w:hAnsi="Times New Roman"/>
                <w:sz w:val="22"/>
                <w:lang w:eastAsia="it-IT"/>
              </w:rPr>
            </w:pPr>
          </w:p>
        </w:tc>
        <w:tc>
          <w:tcPr>
            <w:tcW w:w="739" w:type="pct"/>
            <w:tcBorders>
              <w:top w:val="single" w:sz="12" w:space="0" w:color="auto"/>
              <w:left w:val="single" w:sz="8" w:space="0" w:color="auto"/>
              <w:right w:val="single" w:sz="8" w:space="0" w:color="auto"/>
            </w:tcBorders>
            <w:vAlign w:val="center"/>
          </w:tcPr>
          <w:p w14:paraId="782FBCC0" w14:textId="77777777" w:rsidR="0073751D" w:rsidRPr="005E12BD" w:rsidRDefault="0073751D" w:rsidP="00A672B0">
            <w:pPr>
              <w:rPr>
                <w:rFonts w:ascii="Times New Roman" w:hAnsi="Times New Roman"/>
                <w:sz w:val="22"/>
              </w:rPr>
            </w:pPr>
          </w:p>
        </w:tc>
        <w:tc>
          <w:tcPr>
            <w:tcW w:w="1194" w:type="pct"/>
            <w:tcBorders>
              <w:top w:val="single" w:sz="12" w:space="0" w:color="auto"/>
              <w:left w:val="single" w:sz="8" w:space="0" w:color="auto"/>
            </w:tcBorders>
            <w:vAlign w:val="center"/>
          </w:tcPr>
          <w:p w14:paraId="5A68FB9F" w14:textId="77777777" w:rsidR="0073751D" w:rsidRPr="005E12BD" w:rsidRDefault="0073751D" w:rsidP="00A672B0">
            <w:pPr>
              <w:rPr>
                <w:rFonts w:ascii="Times New Roman" w:hAnsi="Times New Roman"/>
                <w:sz w:val="22"/>
              </w:rPr>
            </w:pPr>
          </w:p>
        </w:tc>
      </w:tr>
      <w:tr w:rsidR="0073751D" w:rsidRPr="005E12BD" w14:paraId="2111D8F2" w14:textId="77777777" w:rsidTr="00A672B0">
        <w:trPr>
          <w:trHeight w:hRule="exact" w:val="614"/>
          <w:jc w:val="center"/>
        </w:trPr>
        <w:tc>
          <w:tcPr>
            <w:tcW w:w="219" w:type="pct"/>
            <w:vAlign w:val="center"/>
          </w:tcPr>
          <w:p w14:paraId="2FAC65E8" w14:textId="77777777" w:rsidR="0073751D" w:rsidRPr="005E12BD" w:rsidRDefault="0073751D" w:rsidP="00A672B0">
            <w:pPr>
              <w:tabs>
                <w:tab w:val="center" w:pos="4320"/>
                <w:tab w:val="right" w:pos="8640"/>
              </w:tabs>
              <w:rPr>
                <w:rFonts w:ascii="Times New Roman" w:hAnsi="Times New Roman"/>
                <w:sz w:val="22"/>
                <w:lang w:eastAsia="it-IT"/>
              </w:rPr>
            </w:pPr>
          </w:p>
        </w:tc>
        <w:tc>
          <w:tcPr>
            <w:tcW w:w="1341" w:type="pct"/>
            <w:tcBorders>
              <w:right w:val="single" w:sz="8" w:space="0" w:color="auto"/>
            </w:tcBorders>
            <w:vAlign w:val="center"/>
          </w:tcPr>
          <w:p w14:paraId="03CE42D6" w14:textId="77777777" w:rsidR="0073751D" w:rsidRPr="005E12BD" w:rsidRDefault="0073751D" w:rsidP="00A672B0">
            <w:pPr>
              <w:rPr>
                <w:rFonts w:ascii="Times New Roman" w:hAnsi="Times New Roman"/>
                <w:i/>
                <w:sz w:val="22"/>
              </w:rPr>
            </w:pPr>
            <w:r w:rsidRPr="005E12BD">
              <w:rPr>
                <w:rFonts w:ascii="Times New Roman" w:hAnsi="Times New Roman"/>
                <w:i/>
                <w:sz w:val="22"/>
              </w:rPr>
              <w:t>{e.g., International flights}</w:t>
            </w:r>
          </w:p>
        </w:tc>
        <w:tc>
          <w:tcPr>
            <w:tcW w:w="477" w:type="pct"/>
            <w:tcBorders>
              <w:left w:val="single" w:sz="8" w:space="0" w:color="auto"/>
              <w:bottom w:val="single" w:sz="8" w:space="0" w:color="auto"/>
              <w:right w:val="single" w:sz="8" w:space="0" w:color="auto"/>
            </w:tcBorders>
            <w:vAlign w:val="center"/>
          </w:tcPr>
          <w:p w14:paraId="1AE6BF25" w14:textId="77777777" w:rsidR="0073751D" w:rsidRPr="005E12BD" w:rsidRDefault="0073751D" w:rsidP="00A672B0">
            <w:pPr>
              <w:tabs>
                <w:tab w:val="center" w:pos="4320"/>
                <w:tab w:val="right" w:pos="8640"/>
              </w:tabs>
              <w:rPr>
                <w:rFonts w:ascii="Times New Roman" w:hAnsi="Times New Roman"/>
                <w:sz w:val="22"/>
              </w:rPr>
            </w:pPr>
            <w:r w:rsidRPr="005E12BD">
              <w:rPr>
                <w:rFonts w:ascii="Times New Roman" w:hAnsi="Times New Roman"/>
                <w:sz w:val="22"/>
                <w:lang w:eastAsia="it-IT"/>
              </w:rPr>
              <w:t>{Ticket}</w:t>
            </w:r>
          </w:p>
        </w:tc>
        <w:tc>
          <w:tcPr>
            <w:tcW w:w="481" w:type="pct"/>
            <w:tcBorders>
              <w:left w:val="single" w:sz="8" w:space="0" w:color="auto"/>
              <w:bottom w:val="single" w:sz="8" w:space="0" w:color="auto"/>
              <w:right w:val="single" w:sz="8" w:space="0" w:color="auto"/>
            </w:tcBorders>
            <w:vAlign w:val="center"/>
          </w:tcPr>
          <w:p w14:paraId="213FB926" w14:textId="77777777" w:rsidR="0073751D" w:rsidRPr="005E12BD" w:rsidRDefault="0073751D" w:rsidP="00A672B0">
            <w:pPr>
              <w:rPr>
                <w:rFonts w:ascii="Times New Roman" w:hAnsi="Times New Roman"/>
                <w:sz w:val="22"/>
              </w:rPr>
            </w:pPr>
          </w:p>
        </w:tc>
        <w:tc>
          <w:tcPr>
            <w:tcW w:w="548" w:type="pct"/>
            <w:tcBorders>
              <w:left w:val="single" w:sz="8" w:space="0" w:color="auto"/>
              <w:bottom w:val="single" w:sz="8" w:space="0" w:color="auto"/>
              <w:right w:val="single" w:sz="8" w:space="0" w:color="auto"/>
            </w:tcBorders>
            <w:vAlign w:val="center"/>
          </w:tcPr>
          <w:p w14:paraId="24AE9DF4" w14:textId="77777777" w:rsidR="0073751D" w:rsidRPr="005E12BD" w:rsidRDefault="0073751D" w:rsidP="00A672B0">
            <w:pPr>
              <w:tabs>
                <w:tab w:val="center" w:pos="4320"/>
                <w:tab w:val="right" w:pos="8640"/>
              </w:tabs>
              <w:rPr>
                <w:rFonts w:ascii="Times New Roman" w:hAnsi="Times New Roman"/>
                <w:sz w:val="22"/>
                <w:lang w:eastAsia="it-IT"/>
              </w:rPr>
            </w:pPr>
          </w:p>
        </w:tc>
        <w:tc>
          <w:tcPr>
            <w:tcW w:w="739" w:type="pct"/>
            <w:tcBorders>
              <w:left w:val="single" w:sz="8" w:space="0" w:color="auto"/>
              <w:bottom w:val="single" w:sz="8" w:space="0" w:color="auto"/>
              <w:right w:val="single" w:sz="8" w:space="0" w:color="auto"/>
            </w:tcBorders>
            <w:vAlign w:val="center"/>
          </w:tcPr>
          <w:p w14:paraId="59EE677D" w14:textId="77777777" w:rsidR="0073751D" w:rsidRPr="005E12BD" w:rsidRDefault="0073751D" w:rsidP="00A672B0">
            <w:pPr>
              <w:rPr>
                <w:rFonts w:ascii="Times New Roman" w:hAnsi="Times New Roman"/>
                <w:sz w:val="22"/>
              </w:rPr>
            </w:pPr>
          </w:p>
        </w:tc>
        <w:tc>
          <w:tcPr>
            <w:tcW w:w="1194" w:type="pct"/>
            <w:tcBorders>
              <w:left w:val="single" w:sz="8" w:space="0" w:color="auto"/>
              <w:bottom w:val="single" w:sz="8" w:space="0" w:color="auto"/>
            </w:tcBorders>
            <w:vAlign w:val="center"/>
          </w:tcPr>
          <w:p w14:paraId="2A051C0D" w14:textId="77777777" w:rsidR="0073751D" w:rsidRPr="005E12BD" w:rsidRDefault="0073751D" w:rsidP="00A672B0">
            <w:pPr>
              <w:rPr>
                <w:rFonts w:ascii="Times New Roman" w:hAnsi="Times New Roman"/>
                <w:sz w:val="22"/>
              </w:rPr>
            </w:pPr>
          </w:p>
        </w:tc>
      </w:tr>
      <w:tr w:rsidR="0073751D" w:rsidRPr="005E12BD" w14:paraId="14FEC875" w14:textId="77777777" w:rsidTr="00A672B0">
        <w:trPr>
          <w:trHeight w:hRule="exact" w:val="760"/>
          <w:jc w:val="center"/>
        </w:trPr>
        <w:tc>
          <w:tcPr>
            <w:tcW w:w="219" w:type="pct"/>
            <w:tcBorders>
              <w:top w:val="single" w:sz="8" w:space="0" w:color="auto"/>
            </w:tcBorders>
            <w:vAlign w:val="center"/>
          </w:tcPr>
          <w:p w14:paraId="44BC748F" w14:textId="77777777" w:rsidR="0073751D" w:rsidRPr="005E12BD" w:rsidRDefault="0073751D" w:rsidP="00A672B0">
            <w:pPr>
              <w:tabs>
                <w:tab w:val="center" w:pos="4320"/>
                <w:tab w:val="right" w:pos="8640"/>
              </w:tabs>
              <w:rPr>
                <w:rFonts w:ascii="Times New Roman" w:hAnsi="Times New Roman"/>
                <w:sz w:val="22"/>
                <w:lang w:eastAsia="it-IT"/>
              </w:rPr>
            </w:pPr>
          </w:p>
        </w:tc>
        <w:tc>
          <w:tcPr>
            <w:tcW w:w="1341" w:type="pct"/>
            <w:tcBorders>
              <w:top w:val="single" w:sz="8" w:space="0" w:color="auto"/>
            </w:tcBorders>
            <w:vAlign w:val="center"/>
          </w:tcPr>
          <w:p w14:paraId="0CD07814" w14:textId="77777777" w:rsidR="0073751D" w:rsidRPr="005E12BD" w:rsidRDefault="0073751D" w:rsidP="00A672B0">
            <w:pPr>
              <w:rPr>
                <w:rFonts w:ascii="Times New Roman" w:hAnsi="Times New Roman"/>
                <w:i/>
                <w:sz w:val="22"/>
              </w:rPr>
            </w:pPr>
            <w:r w:rsidRPr="005E12BD">
              <w:rPr>
                <w:rFonts w:ascii="Times New Roman" w:hAnsi="Times New Roman"/>
                <w:i/>
                <w:sz w:val="22"/>
              </w:rPr>
              <w:t xml:space="preserve">{e.g., In/out airport transportation} </w:t>
            </w:r>
          </w:p>
        </w:tc>
        <w:tc>
          <w:tcPr>
            <w:tcW w:w="477" w:type="pct"/>
            <w:tcBorders>
              <w:top w:val="single" w:sz="8" w:space="0" w:color="auto"/>
            </w:tcBorders>
            <w:vAlign w:val="center"/>
          </w:tcPr>
          <w:p w14:paraId="349B60D9" w14:textId="77777777" w:rsidR="0073751D" w:rsidRPr="005E12BD" w:rsidRDefault="0073751D" w:rsidP="00A672B0">
            <w:pPr>
              <w:tabs>
                <w:tab w:val="center" w:pos="4320"/>
                <w:tab w:val="right" w:pos="8640"/>
              </w:tabs>
              <w:rPr>
                <w:rFonts w:ascii="Times New Roman" w:hAnsi="Times New Roman"/>
                <w:sz w:val="22"/>
                <w:lang w:eastAsia="it-IT"/>
              </w:rPr>
            </w:pPr>
            <w:r w:rsidRPr="005E12BD">
              <w:rPr>
                <w:rFonts w:ascii="Times New Roman" w:hAnsi="Times New Roman"/>
                <w:sz w:val="22"/>
                <w:lang w:eastAsia="it-IT"/>
              </w:rPr>
              <w:t>{Trip}</w:t>
            </w:r>
          </w:p>
        </w:tc>
        <w:tc>
          <w:tcPr>
            <w:tcW w:w="481" w:type="pct"/>
            <w:tcBorders>
              <w:top w:val="single" w:sz="8" w:space="0" w:color="auto"/>
            </w:tcBorders>
            <w:vAlign w:val="center"/>
          </w:tcPr>
          <w:p w14:paraId="47DF268B" w14:textId="77777777" w:rsidR="0073751D" w:rsidRPr="005E12BD" w:rsidRDefault="0073751D" w:rsidP="00A672B0">
            <w:pPr>
              <w:rPr>
                <w:rFonts w:ascii="Times New Roman" w:hAnsi="Times New Roman"/>
                <w:sz w:val="22"/>
              </w:rPr>
            </w:pPr>
          </w:p>
        </w:tc>
        <w:tc>
          <w:tcPr>
            <w:tcW w:w="548" w:type="pct"/>
            <w:tcBorders>
              <w:top w:val="single" w:sz="8" w:space="0" w:color="auto"/>
            </w:tcBorders>
            <w:vAlign w:val="center"/>
          </w:tcPr>
          <w:p w14:paraId="56D687CC" w14:textId="77777777" w:rsidR="0073751D" w:rsidRPr="005E12BD" w:rsidRDefault="0073751D" w:rsidP="00A672B0">
            <w:pPr>
              <w:rPr>
                <w:rFonts w:ascii="Times New Roman" w:hAnsi="Times New Roman"/>
                <w:sz w:val="22"/>
              </w:rPr>
            </w:pPr>
          </w:p>
        </w:tc>
        <w:tc>
          <w:tcPr>
            <w:tcW w:w="739" w:type="pct"/>
            <w:tcBorders>
              <w:top w:val="single" w:sz="8" w:space="0" w:color="auto"/>
              <w:bottom w:val="single" w:sz="8" w:space="0" w:color="auto"/>
            </w:tcBorders>
            <w:vAlign w:val="center"/>
          </w:tcPr>
          <w:p w14:paraId="7F248D20" w14:textId="77777777" w:rsidR="0073751D" w:rsidRPr="005E12BD" w:rsidRDefault="0073751D" w:rsidP="00A672B0">
            <w:pPr>
              <w:rPr>
                <w:rFonts w:ascii="Times New Roman" w:hAnsi="Times New Roman"/>
                <w:sz w:val="22"/>
              </w:rPr>
            </w:pPr>
          </w:p>
        </w:tc>
        <w:tc>
          <w:tcPr>
            <w:tcW w:w="1194" w:type="pct"/>
            <w:tcBorders>
              <w:top w:val="single" w:sz="8" w:space="0" w:color="auto"/>
            </w:tcBorders>
            <w:vAlign w:val="center"/>
          </w:tcPr>
          <w:p w14:paraId="3846F3AB" w14:textId="77777777" w:rsidR="0073751D" w:rsidRPr="005E12BD" w:rsidRDefault="0073751D" w:rsidP="00A672B0">
            <w:pPr>
              <w:rPr>
                <w:rFonts w:ascii="Times New Roman" w:hAnsi="Times New Roman"/>
                <w:sz w:val="22"/>
              </w:rPr>
            </w:pPr>
          </w:p>
        </w:tc>
      </w:tr>
      <w:tr w:rsidR="0073751D" w:rsidRPr="005E12BD" w14:paraId="78E172EA" w14:textId="77777777" w:rsidTr="00A672B0">
        <w:trPr>
          <w:trHeight w:val="743"/>
          <w:jc w:val="center"/>
        </w:trPr>
        <w:tc>
          <w:tcPr>
            <w:tcW w:w="219" w:type="pct"/>
            <w:tcBorders>
              <w:top w:val="single" w:sz="8" w:space="0" w:color="auto"/>
            </w:tcBorders>
            <w:vAlign w:val="center"/>
          </w:tcPr>
          <w:p w14:paraId="0D5CE21C" w14:textId="77777777" w:rsidR="0073751D" w:rsidRPr="005E12BD" w:rsidRDefault="0073751D" w:rsidP="00A672B0">
            <w:pPr>
              <w:rPr>
                <w:rFonts w:ascii="Times New Roman" w:hAnsi="Times New Roman"/>
                <w:sz w:val="22"/>
              </w:rPr>
            </w:pPr>
          </w:p>
        </w:tc>
        <w:tc>
          <w:tcPr>
            <w:tcW w:w="1341" w:type="pct"/>
            <w:tcBorders>
              <w:bottom w:val="single" w:sz="8" w:space="0" w:color="auto"/>
            </w:tcBorders>
            <w:tcMar>
              <w:right w:w="28" w:type="dxa"/>
            </w:tcMar>
            <w:vAlign w:val="center"/>
          </w:tcPr>
          <w:p w14:paraId="3F5B0917" w14:textId="77777777" w:rsidR="0073751D" w:rsidRPr="005E12BD" w:rsidRDefault="0073751D" w:rsidP="00A672B0">
            <w:pPr>
              <w:rPr>
                <w:rFonts w:ascii="Times New Roman" w:hAnsi="Times New Roman"/>
                <w:i/>
                <w:sz w:val="22"/>
              </w:rPr>
            </w:pPr>
            <w:r w:rsidRPr="005E12BD">
              <w:rPr>
                <w:rFonts w:ascii="Times New Roman" w:hAnsi="Times New Roman"/>
                <w:i/>
                <w:sz w:val="22"/>
              </w:rPr>
              <w:t xml:space="preserve">{e.g., Communication costs between </w:t>
            </w:r>
            <w:r w:rsidRPr="005E12BD">
              <w:rPr>
                <w:rFonts w:ascii="Times New Roman" w:hAnsi="Times New Roman"/>
                <w:i/>
                <w:iCs/>
                <w:sz w:val="22"/>
              </w:rPr>
              <w:t>Insert place</w:t>
            </w:r>
            <w:r w:rsidRPr="005E12BD">
              <w:rPr>
                <w:rFonts w:ascii="Times New Roman" w:hAnsi="Times New Roman"/>
                <w:i/>
                <w:sz w:val="22"/>
              </w:rPr>
              <w:t xml:space="preserve"> and </w:t>
            </w:r>
            <w:r w:rsidRPr="005E12BD">
              <w:rPr>
                <w:rFonts w:ascii="Times New Roman" w:hAnsi="Times New Roman"/>
                <w:i/>
                <w:iCs/>
                <w:sz w:val="22"/>
              </w:rPr>
              <w:t>Insert place</w:t>
            </w:r>
            <w:r w:rsidRPr="005E12BD">
              <w:rPr>
                <w:rFonts w:ascii="Times New Roman" w:hAnsi="Times New Roman"/>
                <w:i/>
                <w:sz w:val="22"/>
              </w:rPr>
              <w:t>}</w:t>
            </w:r>
          </w:p>
        </w:tc>
        <w:tc>
          <w:tcPr>
            <w:tcW w:w="477" w:type="pct"/>
            <w:tcBorders>
              <w:bottom w:val="single" w:sz="8" w:space="0" w:color="auto"/>
            </w:tcBorders>
            <w:vAlign w:val="center"/>
          </w:tcPr>
          <w:p w14:paraId="227884AF" w14:textId="77777777" w:rsidR="0073751D" w:rsidRPr="005E12BD" w:rsidRDefault="0073751D" w:rsidP="00A672B0">
            <w:pPr>
              <w:rPr>
                <w:rFonts w:ascii="Times New Roman" w:hAnsi="Times New Roman"/>
                <w:sz w:val="22"/>
              </w:rPr>
            </w:pPr>
          </w:p>
        </w:tc>
        <w:tc>
          <w:tcPr>
            <w:tcW w:w="481" w:type="pct"/>
            <w:tcBorders>
              <w:top w:val="single" w:sz="8" w:space="0" w:color="auto"/>
              <w:bottom w:val="single" w:sz="8" w:space="0" w:color="auto"/>
            </w:tcBorders>
            <w:vAlign w:val="center"/>
          </w:tcPr>
          <w:p w14:paraId="0486F270" w14:textId="77777777" w:rsidR="0073751D" w:rsidRPr="005E12BD" w:rsidRDefault="0073751D" w:rsidP="00A672B0">
            <w:pPr>
              <w:rPr>
                <w:rFonts w:ascii="Times New Roman" w:hAnsi="Times New Roman"/>
                <w:sz w:val="22"/>
              </w:rPr>
            </w:pPr>
          </w:p>
        </w:tc>
        <w:tc>
          <w:tcPr>
            <w:tcW w:w="548" w:type="pct"/>
            <w:tcBorders>
              <w:top w:val="single" w:sz="8" w:space="0" w:color="auto"/>
              <w:bottom w:val="single" w:sz="8" w:space="0" w:color="auto"/>
            </w:tcBorders>
            <w:vAlign w:val="center"/>
          </w:tcPr>
          <w:p w14:paraId="480F6364" w14:textId="77777777" w:rsidR="0073751D" w:rsidRPr="005E12BD" w:rsidRDefault="0073751D" w:rsidP="00A672B0">
            <w:pPr>
              <w:rPr>
                <w:rFonts w:ascii="Times New Roman" w:hAnsi="Times New Roman"/>
                <w:sz w:val="22"/>
              </w:rPr>
            </w:pPr>
          </w:p>
        </w:tc>
        <w:tc>
          <w:tcPr>
            <w:tcW w:w="739" w:type="pct"/>
            <w:tcBorders>
              <w:top w:val="single" w:sz="8" w:space="0" w:color="auto"/>
            </w:tcBorders>
            <w:vAlign w:val="center"/>
          </w:tcPr>
          <w:p w14:paraId="1164CFB8" w14:textId="77777777" w:rsidR="0073751D" w:rsidRPr="005E12BD" w:rsidRDefault="0073751D" w:rsidP="00A672B0">
            <w:pPr>
              <w:tabs>
                <w:tab w:val="center" w:pos="4320"/>
                <w:tab w:val="right" w:pos="8640"/>
              </w:tabs>
              <w:rPr>
                <w:rFonts w:ascii="Times New Roman" w:hAnsi="Times New Roman"/>
                <w:sz w:val="22"/>
                <w:lang w:eastAsia="it-IT"/>
              </w:rPr>
            </w:pPr>
          </w:p>
        </w:tc>
        <w:tc>
          <w:tcPr>
            <w:tcW w:w="1194" w:type="pct"/>
            <w:tcBorders>
              <w:top w:val="single" w:sz="8" w:space="0" w:color="auto"/>
            </w:tcBorders>
            <w:vAlign w:val="center"/>
          </w:tcPr>
          <w:p w14:paraId="638177E5" w14:textId="77777777" w:rsidR="0073751D" w:rsidRPr="005E12BD" w:rsidRDefault="0073751D" w:rsidP="00A672B0">
            <w:pPr>
              <w:rPr>
                <w:rFonts w:ascii="Times New Roman" w:hAnsi="Times New Roman"/>
                <w:sz w:val="22"/>
              </w:rPr>
            </w:pPr>
          </w:p>
        </w:tc>
      </w:tr>
      <w:tr w:rsidR="0073751D" w:rsidRPr="005E12BD" w14:paraId="363D784E" w14:textId="77777777" w:rsidTr="00A672B0">
        <w:trPr>
          <w:trHeight w:hRule="exact" w:val="476"/>
          <w:jc w:val="center"/>
        </w:trPr>
        <w:tc>
          <w:tcPr>
            <w:tcW w:w="219" w:type="pct"/>
            <w:tcBorders>
              <w:top w:val="single" w:sz="8" w:space="0" w:color="auto"/>
            </w:tcBorders>
            <w:vAlign w:val="center"/>
          </w:tcPr>
          <w:p w14:paraId="7C027C55" w14:textId="77777777" w:rsidR="0073751D" w:rsidRPr="005E12BD" w:rsidRDefault="0073751D" w:rsidP="00A672B0">
            <w:pPr>
              <w:rPr>
                <w:rFonts w:ascii="Times New Roman" w:hAnsi="Times New Roman"/>
                <w:sz w:val="22"/>
              </w:rPr>
            </w:pPr>
          </w:p>
        </w:tc>
        <w:tc>
          <w:tcPr>
            <w:tcW w:w="1341" w:type="pct"/>
            <w:tcBorders>
              <w:top w:val="single" w:sz="8" w:space="0" w:color="auto"/>
            </w:tcBorders>
            <w:tcMar>
              <w:right w:w="28" w:type="dxa"/>
            </w:tcMar>
            <w:vAlign w:val="center"/>
          </w:tcPr>
          <w:p w14:paraId="0668B681" w14:textId="77777777" w:rsidR="0073751D" w:rsidRPr="005E12BD" w:rsidRDefault="0073751D" w:rsidP="00A672B0">
            <w:pPr>
              <w:rPr>
                <w:rFonts w:ascii="Times New Roman" w:hAnsi="Times New Roman"/>
                <w:i/>
                <w:sz w:val="22"/>
              </w:rPr>
            </w:pPr>
            <w:r w:rsidRPr="005E12BD">
              <w:rPr>
                <w:rFonts w:ascii="Times New Roman" w:hAnsi="Times New Roman"/>
                <w:i/>
                <w:sz w:val="22"/>
              </w:rPr>
              <w:t>{ e.g., reproduction of reports}</w:t>
            </w:r>
          </w:p>
        </w:tc>
        <w:tc>
          <w:tcPr>
            <w:tcW w:w="477" w:type="pct"/>
            <w:tcBorders>
              <w:top w:val="single" w:sz="8" w:space="0" w:color="auto"/>
              <w:bottom w:val="single" w:sz="8" w:space="0" w:color="auto"/>
            </w:tcBorders>
            <w:vAlign w:val="center"/>
          </w:tcPr>
          <w:p w14:paraId="7A2E1C72" w14:textId="77777777" w:rsidR="0073751D" w:rsidRPr="005E12BD" w:rsidRDefault="0073751D" w:rsidP="00A672B0">
            <w:pPr>
              <w:rPr>
                <w:rFonts w:ascii="Times New Roman" w:hAnsi="Times New Roman"/>
                <w:sz w:val="22"/>
              </w:rPr>
            </w:pPr>
          </w:p>
        </w:tc>
        <w:tc>
          <w:tcPr>
            <w:tcW w:w="481" w:type="pct"/>
            <w:tcBorders>
              <w:top w:val="single" w:sz="8" w:space="0" w:color="auto"/>
              <w:bottom w:val="single" w:sz="8" w:space="0" w:color="auto"/>
            </w:tcBorders>
            <w:vAlign w:val="center"/>
          </w:tcPr>
          <w:p w14:paraId="56063A59" w14:textId="77777777" w:rsidR="0073751D" w:rsidRPr="005E12BD" w:rsidRDefault="0073751D" w:rsidP="00A672B0">
            <w:pPr>
              <w:rPr>
                <w:rFonts w:ascii="Times New Roman" w:hAnsi="Times New Roman"/>
                <w:sz w:val="22"/>
              </w:rPr>
            </w:pPr>
          </w:p>
        </w:tc>
        <w:tc>
          <w:tcPr>
            <w:tcW w:w="548" w:type="pct"/>
            <w:tcBorders>
              <w:top w:val="single" w:sz="8" w:space="0" w:color="auto"/>
              <w:bottom w:val="single" w:sz="8" w:space="0" w:color="auto"/>
            </w:tcBorders>
            <w:vAlign w:val="center"/>
          </w:tcPr>
          <w:p w14:paraId="47F948C4" w14:textId="77777777" w:rsidR="0073751D" w:rsidRPr="005E12BD" w:rsidRDefault="0073751D" w:rsidP="00A672B0">
            <w:pPr>
              <w:rPr>
                <w:rFonts w:ascii="Times New Roman" w:hAnsi="Times New Roman"/>
                <w:sz w:val="22"/>
              </w:rPr>
            </w:pPr>
          </w:p>
        </w:tc>
        <w:tc>
          <w:tcPr>
            <w:tcW w:w="739" w:type="pct"/>
            <w:tcBorders>
              <w:top w:val="single" w:sz="8" w:space="0" w:color="auto"/>
            </w:tcBorders>
            <w:vAlign w:val="center"/>
          </w:tcPr>
          <w:p w14:paraId="41695847" w14:textId="77777777" w:rsidR="0073751D" w:rsidRPr="005E12BD" w:rsidRDefault="0073751D" w:rsidP="00A672B0">
            <w:pPr>
              <w:tabs>
                <w:tab w:val="center" w:pos="4320"/>
                <w:tab w:val="right" w:pos="8640"/>
              </w:tabs>
              <w:rPr>
                <w:rFonts w:ascii="Times New Roman" w:hAnsi="Times New Roman"/>
                <w:sz w:val="22"/>
                <w:lang w:eastAsia="it-IT"/>
              </w:rPr>
            </w:pPr>
          </w:p>
        </w:tc>
        <w:tc>
          <w:tcPr>
            <w:tcW w:w="1194" w:type="pct"/>
            <w:tcBorders>
              <w:top w:val="single" w:sz="8" w:space="0" w:color="auto"/>
            </w:tcBorders>
            <w:vAlign w:val="center"/>
          </w:tcPr>
          <w:p w14:paraId="016C63CE" w14:textId="77777777" w:rsidR="0073751D" w:rsidRPr="005E12BD" w:rsidRDefault="0073751D" w:rsidP="00A672B0">
            <w:pPr>
              <w:rPr>
                <w:rFonts w:ascii="Times New Roman" w:hAnsi="Times New Roman"/>
                <w:sz w:val="22"/>
              </w:rPr>
            </w:pPr>
          </w:p>
        </w:tc>
      </w:tr>
      <w:tr w:rsidR="0073751D" w:rsidRPr="005E12BD" w14:paraId="276F9693" w14:textId="77777777" w:rsidTr="00A672B0">
        <w:trPr>
          <w:trHeight w:val="252"/>
          <w:jc w:val="center"/>
        </w:trPr>
        <w:tc>
          <w:tcPr>
            <w:tcW w:w="219" w:type="pct"/>
            <w:tcBorders>
              <w:top w:val="single" w:sz="8" w:space="0" w:color="auto"/>
            </w:tcBorders>
            <w:vAlign w:val="center"/>
          </w:tcPr>
          <w:p w14:paraId="6F3D1117" w14:textId="77777777" w:rsidR="0073751D" w:rsidRPr="005E12BD" w:rsidRDefault="0073751D" w:rsidP="00A672B0">
            <w:pPr>
              <w:rPr>
                <w:rFonts w:ascii="Times New Roman" w:hAnsi="Times New Roman"/>
                <w:sz w:val="22"/>
              </w:rPr>
            </w:pPr>
          </w:p>
        </w:tc>
        <w:tc>
          <w:tcPr>
            <w:tcW w:w="1341" w:type="pct"/>
            <w:tcBorders>
              <w:top w:val="single" w:sz="8" w:space="0" w:color="auto"/>
            </w:tcBorders>
            <w:tcMar>
              <w:right w:w="28" w:type="dxa"/>
            </w:tcMar>
            <w:vAlign w:val="center"/>
          </w:tcPr>
          <w:p w14:paraId="14C592F9" w14:textId="77777777" w:rsidR="0073751D" w:rsidRPr="005E12BD" w:rsidRDefault="0073751D" w:rsidP="00A672B0">
            <w:pPr>
              <w:tabs>
                <w:tab w:val="center" w:pos="4320"/>
                <w:tab w:val="right" w:pos="8640"/>
              </w:tabs>
              <w:rPr>
                <w:rFonts w:ascii="Times New Roman" w:hAnsi="Times New Roman"/>
                <w:i/>
                <w:sz w:val="22"/>
                <w:lang w:eastAsia="it-IT"/>
              </w:rPr>
            </w:pPr>
            <w:r w:rsidRPr="005E12BD">
              <w:rPr>
                <w:rFonts w:ascii="Times New Roman" w:hAnsi="Times New Roman"/>
                <w:i/>
                <w:sz w:val="22"/>
                <w:lang w:eastAsia="it-IT"/>
              </w:rPr>
              <w:t>{</w:t>
            </w:r>
            <w:proofErr w:type="spellStart"/>
            <w:r w:rsidRPr="005E12BD">
              <w:rPr>
                <w:rFonts w:ascii="Times New Roman" w:hAnsi="Times New Roman"/>
                <w:i/>
                <w:sz w:val="22"/>
                <w:lang w:eastAsia="it-IT"/>
              </w:rPr>
              <w:t>e</w:t>
            </w:r>
            <w:r>
              <w:rPr>
                <w:rFonts w:ascii="Times New Roman" w:hAnsi="Times New Roman"/>
                <w:i/>
                <w:sz w:val="22"/>
                <w:lang w:eastAsia="it-IT"/>
              </w:rPr>
              <w:t>.g</w:t>
            </w:r>
            <w:proofErr w:type="spellEnd"/>
            <w:r>
              <w:rPr>
                <w:rFonts w:ascii="Times New Roman" w:hAnsi="Times New Roman"/>
                <w:i/>
                <w:sz w:val="22"/>
                <w:lang w:eastAsia="it-IT"/>
              </w:rPr>
              <w:t xml:space="preserve"> </w:t>
            </w:r>
            <w:r w:rsidRPr="005E12BD">
              <w:rPr>
                <w:rFonts w:ascii="Times New Roman" w:hAnsi="Times New Roman"/>
                <w:i/>
                <w:sz w:val="22"/>
                <w:lang w:eastAsia="it-IT"/>
              </w:rPr>
              <w:t>consumables</w:t>
            </w:r>
          </w:p>
        </w:tc>
        <w:tc>
          <w:tcPr>
            <w:tcW w:w="477" w:type="pct"/>
            <w:tcBorders>
              <w:top w:val="single" w:sz="8" w:space="0" w:color="auto"/>
              <w:bottom w:val="single" w:sz="8" w:space="0" w:color="auto"/>
            </w:tcBorders>
            <w:vAlign w:val="center"/>
          </w:tcPr>
          <w:p w14:paraId="7AA4186B" w14:textId="77777777" w:rsidR="0073751D" w:rsidRPr="005E12BD" w:rsidRDefault="0073751D" w:rsidP="00A672B0">
            <w:pPr>
              <w:rPr>
                <w:rFonts w:ascii="Times New Roman" w:hAnsi="Times New Roman"/>
                <w:sz w:val="22"/>
              </w:rPr>
            </w:pPr>
          </w:p>
        </w:tc>
        <w:tc>
          <w:tcPr>
            <w:tcW w:w="481" w:type="pct"/>
            <w:tcBorders>
              <w:top w:val="single" w:sz="8" w:space="0" w:color="auto"/>
              <w:bottom w:val="single" w:sz="8" w:space="0" w:color="auto"/>
            </w:tcBorders>
            <w:vAlign w:val="center"/>
          </w:tcPr>
          <w:p w14:paraId="0449C965" w14:textId="77777777" w:rsidR="0073751D" w:rsidRPr="005E12BD" w:rsidRDefault="0073751D" w:rsidP="00A672B0">
            <w:pPr>
              <w:rPr>
                <w:rFonts w:ascii="Times New Roman" w:hAnsi="Times New Roman"/>
                <w:sz w:val="22"/>
              </w:rPr>
            </w:pPr>
          </w:p>
        </w:tc>
        <w:tc>
          <w:tcPr>
            <w:tcW w:w="548" w:type="pct"/>
            <w:tcBorders>
              <w:top w:val="single" w:sz="8" w:space="0" w:color="auto"/>
              <w:bottom w:val="single" w:sz="8" w:space="0" w:color="auto"/>
            </w:tcBorders>
            <w:vAlign w:val="center"/>
          </w:tcPr>
          <w:p w14:paraId="1DBFD95F" w14:textId="77777777" w:rsidR="0073751D" w:rsidRPr="005E12BD" w:rsidRDefault="0073751D" w:rsidP="00A672B0">
            <w:pPr>
              <w:rPr>
                <w:rFonts w:ascii="Times New Roman" w:hAnsi="Times New Roman"/>
                <w:sz w:val="22"/>
              </w:rPr>
            </w:pPr>
          </w:p>
        </w:tc>
        <w:tc>
          <w:tcPr>
            <w:tcW w:w="739" w:type="pct"/>
            <w:tcBorders>
              <w:top w:val="single" w:sz="8" w:space="0" w:color="auto"/>
            </w:tcBorders>
            <w:vAlign w:val="center"/>
          </w:tcPr>
          <w:p w14:paraId="6402D565" w14:textId="77777777" w:rsidR="0073751D" w:rsidRPr="005E12BD" w:rsidRDefault="0073751D" w:rsidP="00A672B0">
            <w:pPr>
              <w:tabs>
                <w:tab w:val="center" w:pos="4320"/>
                <w:tab w:val="right" w:pos="8640"/>
              </w:tabs>
              <w:rPr>
                <w:rFonts w:ascii="Times New Roman" w:hAnsi="Times New Roman"/>
                <w:sz w:val="22"/>
                <w:lang w:eastAsia="it-IT"/>
              </w:rPr>
            </w:pPr>
          </w:p>
        </w:tc>
        <w:tc>
          <w:tcPr>
            <w:tcW w:w="1194" w:type="pct"/>
            <w:tcBorders>
              <w:top w:val="single" w:sz="8" w:space="0" w:color="auto"/>
            </w:tcBorders>
            <w:vAlign w:val="center"/>
          </w:tcPr>
          <w:p w14:paraId="5BC17342" w14:textId="77777777" w:rsidR="0073751D" w:rsidRPr="005E12BD" w:rsidRDefault="0073751D" w:rsidP="00A672B0">
            <w:pPr>
              <w:rPr>
                <w:rFonts w:ascii="Times New Roman" w:hAnsi="Times New Roman"/>
                <w:sz w:val="22"/>
              </w:rPr>
            </w:pPr>
          </w:p>
        </w:tc>
      </w:tr>
      <w:tr w:rsidR="0073751D" w:rsidRPr="005E12BD" w14:paraId="5BFD3186" w14:textId="77777777" w:rsidTr="00A672B0">
        <w:trPr>
          <w:trHeight w:hRule="exact" w:val="476"/>
          <w:jc w:val="center"/>
        </w:trPr>
        <w:tc>
          <w:tcPr>
            <w:tcW w:w="219" w:type="pct"/>
            <w:tcBorders>
              <w:top w:val="single" w:sz="8" w:space="0" w:color="auto"/>
            </w:tcBorders>
            <w:vAlign w:val="center"/>
          </w:tcPr>
          <w:p w14:paraId="7EF058F2" w14:textId="77777777" w:rsidR="0073751D" w:rsidRPr="005E12BD" w:rsidRDefault="0073751D" w:rsidP="00A672B0">
            <w:pPr>
              <w:rPr>
                <w:rFonts w:ascii="Times New Roman" w:hAnsi="Times New Roman"/>
                <w:sz w:val="22"/>
              </w:rPr>
            </w:pPr>
          </w:p>
        </w:tc>
        <w:tc>
          <w:tcPr>
            <w:tcW w:w="1341" w:type="pct"/>
            <w:tcBorders>
              <w:top w:val="single" w:sz="8" w:space="0" w:color="auto"/>
            </w:tcBorders>
            <w:vAlign w:val="center"/>
          </w:tcPr>
          <w:p w14:paraId="65912A0F" w14:textId="77777777" w:rsidR="0073751D" w:rsidRPr="005E12BD" w:rsidRDefault="0073751D" w:rsidP="00A672B0">
            <w:pPr>
              <w:tabs>
                <w:tab w:val="center" w:pos="4320"/>
                <w:tab w:val="right" w:pos="8640"/>
              </w:tabs>
              <w:rPr>
                <w:rFonts w:ascii="Times New Roman" w:hAnsi="Times New Roman"/>
                <w:i/>
                <w:sz w:val="22"/>
              </w:rPr>
            </w:pPr>
            <w:r w:rsidRPr="005E12BD">
              <w:rPr>
                <w:rFonts w:ascii="Times New Roman" w:hAnsi="Times New Roman"/>
                <w:i/>
                <w:sz w:val="22"/>
              </w:rPr>
              <w:t>....................................</w:t>
            </w:r>
          </w:p>
        </w:tc>
        <w:tc>
          <w:tcPr>
            <w:tcW w:w="477" w:type="pct"/>
            <w:tcBorders>
              <w:top w:val="single" w:sz="8" w:space="0" w:color="auto"/>
            </w:tcBorders>
            <w:vAlign w:val="center"/>
          </w:tcPr>
          <w:p w14:paraId="0D075BE4" w14:textId="77777777" w:rsidR="0073751D" w:rsidRPr="005E12BD" w:rsidRDefault="0073751D" w:rsidP="00A672B0">
            <w:pPr>
              <w:rPr>
                <w:rFonts w:ascii="Times New Roman" w:hAnsi="Times New Roman"/>
                <w:sz w:val="22"/>
              </w:rPr>
            </w:pPr>
          </w:p>
        </w:tc>
        <w:tc>
          <w:tcPr>
            <w:tcW w:w="481" w:type="pct"/>
            <w:tcBorders>
              <w:top w:val="single" w:sz="8" w:space="0" w:color="auto"/>
            </w:tcBorders>
            <w:vAlign w:val="center"/>
          </w:tcPr>
          <w:p w14:paraId="6E5CF684" w14:textId="77777777" w:rsidR="0073751D" w:rsidRPr="005E12BD" w:rsidRDefault="0073751D" w:rsidP="00A672B0">
            <w:pPr>
              <w:rPr>
                <w:rFonts w:ascii="Times New Roman" w:hAnsi="Times New Roman"/>
                <w:sz w:val="22"/>
              </w:rPr>
            </w:pPr>
          </w:p>
        </w:tc>
        <w:tc>
          <w:tcPr>
            <w:tcW w:w="548" w:type="pct"/>
            <w:tcBorders>
              <w:top w:val="single" w:sz="8" w:space="0" w:color="auto"/>
            </w:tcBorders>
            <w:vAlign w:val="center"/>
          </w:tcPr>
          <w:p w14:paraId="7F6A2B19" w14:textId="77777777" w:rsidR="0073751D" w:rsidRPr="005E12BD" w:rsidRDefault="0073751D" w:rsidP="00A672B0">
            <w:pPr>
              <w:rPr>
                <w:rFonts w:ascii="Times New Roman" w:hAnsi="Times New Roman"/>
                <w:sz w:val="22"/>
              </w:rPr>
            </w:pPr>
          </w:p>
        </w:tc>
        <w:tc>
          <w:tcPr>
            <w:tcW w:w="739" w:type="pct"/>
            <w:tcBorders>
              <w:top w:val="single" w:sz="8" w:space="0" w:color="auto"/>
            </w:tcBorders>
            <w:vAlign w:val="center"/>
          </w:tcPr>
          <w:p w14:paraId="270455BF" w14:textId="77777777" w:rsidR="0073751D" w:rsidRPr="005E12BD" w:rsidRDefault="0073751D" w:rsidP="00A672B0">
            <w:pPr>
              <w:tabs>
                <w:tab w:val="center" w:pos="4320"/>
                <w:tab w:val="right" w:pos="8640"/>
              </w:tabs>
              <w:rPr>
                <w:rFonts w:ascii="Times New Roman" w:hAnsi="Times New Roman"/>
                <w:sz w:val="22"/>
                <w:lang w:eastAsia="it-IT"/>
              </w:rPr>
            </w:pPr>
          </w:p>
        </w:tc>
        <w:tc>
          <w:tcPr>
            <w:tcW w:w="1194" w:type="pct"/>
            <w:tcBorders>
              <w:top w:val="single" w:sz="8" w:space="0" w:color="auto"/>
            </w:tcBorders>
            <w:vAlign w:val="center"/>
          </w:tcPr>
          <w:p w14:paraId="6C5A3702" w14:textId="77777777" w:rsidR="0073751D" w:rsidRPr="005E12BD" w:rsidRDefault="0073751D" w:rsidP="00A672B0">
            <w:pPr>
              <w:rPr>
                <w:rFonts w:ascii="Times New Roman" w:hAnsi="Times New Roman"/>
                <w:sz w:val="22"/>
              </w:rPr>
            </w:pPr>
          </w:p>
        </w:tc>
      </w:tr>
      <w:tr w:rsidR="0073751D" w:rsidRPr="005E12BD" w14:paraId="49FE2F51" w14:textId="77777777" w:rsidTr="00A672B0">
        <w:trPr>
          <w:cantSplit/>
          <w:trHeight w:hRule="exact" w:val="556"/>
          <w:jc w:val="center"/>
        </w:trPr>
        <w:tc>
          <w:tcPr>
            <w:tcW w:w="3067" w:type="pct"/>
            <w:gridSpan w:val="5"/>
            <w:tcBorders>
              <w:top w:val="single" w:sz="8" w:space="0" w:color="auto"/>
              <w:bottom w:val="double" w:sz="4" w:space="0" w:color="auto"/>
            </w:tcBorders>
            <w:vAlign w:val="center"/>
          </w:tcPr>
          <w:p w14:paraId="1B61CDCE" w14:textId="77777777" w:rsidR="0073751D" w:rsidRPr="005E12BD" w:rsidRDefault="0073751D" w:rsidP="00A672B0">
            <w:pPr>
              <w:tabs>
                <w:tab w:val="center" w:pos="4320"/>
                <w:tab w:val="right" w:pos="5949"/>
                <w:tab w:val="right" w:pos="8640"/>
              </w:tabs>
              <w:rPr>
                <w:rFonts w:ascii="Times New Roman" w:hAnsi="Times New Roman"/>
                <w:sz w:val="22"/>
                <w:lang w:eastAsia="it-IT"/>
              </w:rPr>
            </w:pPr>
            <w:r w:rsidRPr="005E12BD">
              <w:rPr>
                <w:rFonts w:ascii="Times New Roman" w:hAnsi="Times New Roman"/>
                <w:sz w:val="22"/>
                <w:lang w:eastAsia="it-IT"/>
              </w:rPr>
              <w:tab/>
              <w:t>Total Costs</w:t>
            </w:r>
          </w:p>
          <w:p w14:paraId="12210F70" w14:textId="77777777" w:rsidR="0073751D" w:rsidRPr="005E12BD" w:rsidRDefault="0073751D" w:rsidP="00A672B0">
            <w:pPr>
              <w:tabs>
                <w:tab w:val="center" w:pos="4320"/>
                <w:tab w:val="right" w:pos="5949"/>
                <w:tab w:val="right" w:pos="8640"/>
              </w:tabs>
              <w:rPr>
                <w:rFonts w:ascii="Times New Roman" w:hAnsi="Times New Roman"/>
                <w:sz w:val="22"/>
                <w:lang w:eastAsia="it-IT"/>
              </w:rPr>
            </w:pPr>
          </w:p>
        </w:tc>
        <w:tc>
          <w:tcPr>
            <w:tcW w:w="739" w:type="pct"/>
            <w:tcBorders>
              <w:top w:val="single" w:sz="8" w:space="0" w:color="auto"/>
              <w:bottom w:val="double" w:sz="4" w:space="0" w:color="auto"/>
            </w:tcBorders>
            <w:vAlign w:val="center"/>
          </w:tcPr>
          <w:p w14:paraId="1959E6A0" w14:textId="77777777" w:rsidR="0073751D" w:rsidRPr="005E12BD" w:rsidRDefault="0073751D" w:rsidP="00A672B0">
            <w:pPr>
              <w:rPr>
                <w:rFonts w:ascii="Times New Roman" w:hAnsi="Times New Roman"/>
                <w:sz w:val="22"/>
              </w:rPr>
            </w:pPr>
          </w:p>
        </w:tc>
        <w:tc>
          <w:tcPr>
            <w:tcW w:w="1194" w:type="pct"/>
            <w:tcBorders>
              <w:top w:val="single" w:sz="8" w:space="0" w:color="auto"/>
              <w:bottom w:val="double" w:sz="4" w:space="0" w:color="auto"/>
            </w:tcBorders>
            <w:vAlign w:val="center"/>
          </w:tcPr>
          <w:p w14:paraId="28F13EAD" w14:textId="77777777" w:rsidR="0073751D" w:rsidRPr="005E12BD" w:rsidRDefault="0073751D" w:rsidP="00A672B0">
            <w:pPr>
              <w:rPr>
                <w:rFonts w:ascii="Times New Roman" w:hAnsi="Times New Roman"/>
                <w:sz w:val="22"/>
              </w:rPr>
            </w:pPr>
          </w:p>
        </w:tc>
      </w:tr>
    </w:tbl>
    <w:p w14:paraId="730137D6" w14:textId="10A28151" w:rsidR="0098491E" w:rsidRPr="0073751D" w:rsidRDefault="0098491E" w:rsidP="0073751D">
      <w:pPr>
        <w:ind w:right="54"/>
        <w:contextualSpacing/>
        <w:rPr>
          <w:rFonts w:ascii="Times New Roman" w:hAnsi="Times New Roman"/>
        </w:rPr>
      </w:pPr>
    </w:p>
    <w:sectPr w:rsidR="0098491E" w:rsidRPr="0073751D" w:rsidSect="000731EC">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3C539" w14:textId="77777777" w:rsidR="009D416E" w:rsidRDefault="009D416E" w:rsidP="003B7EBC">
      <w:r>
        <w:separator/>
      </w:r>
    </w:p>
  </w:endnote>
  <w:endnote w:type="continuationSeparator" w:id="0">
    <w:p w14:paraId="1FAF7C9C" w14:textId="77777777" w:rsidR="009D416E" w:rsidRDefault="009D416E" w:rsidP="003B7EBC">
      <w:r>
        <w:continuationSeparator/>
      </w:r>
    </w:p>
  </w:endnote>
  <w:endnote w:type="continuationNotice" w:id="1">
    <w:p w14:paraId="45FE5D87" w14:textId="77777777" w:rsidR="009D416E" w:rsidRDefault="009D4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variable"/>
    <w:sig w:usb0="03000003" w:usb1="10008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111099"/>
      <w:docPartObj>
        <w:docPartGallery w:val="Page Numbers (Bottom of Page)"/>
        <w:docPartUnique/>
      </w:docPartObj>
    </w:sdtPr>
    <w:sdtEndPr/>
    <w:sdtContent>
      <w:sdt>
        <w:sdtPr>
          <w:id w:val="-1769616900"/>
          <w:docPartObj>
            <w:docPartGallery w:val="Page Numbers (Top of Page)"/>
            <w:docPartUnique/>
          </w:docPartObj>
        </w:sdtPr>
        <w:sdtEndPr/>
        <w:sdtContent>
          <w:p w14:paraId="3BF55A1F" w14:textId="687ADDCD" w:rsidR="008D1903" w:rsidRDefault="008D1903">
            <w:pPr>
              <w:pStyle w:val="Footer"/>
              <w:jc w:val="right"/>
            </w:pPr>
            <w:r w:rsidRPr="004E106B">
              <w:rPr>
                <w:rFonts w:ascii="Times New Roman" w:hAnsi="Times New Roman"/>
                <w:sz w:val="16"/>
                <w:szCs w:val="16"/>
              </w:rPr>
              <w:t xml:space="preserve">Page </w:t>
            </w:r>
            <w:r w:rsidRPr="004E106B">
              <w:rPr>
                <w:rFonts w:ascii="Times New Roman" w:hAnsi="Times New Roman"/>
                <w:b/>
                <w:bCs/>
                <w:sz w:val="16"/>
                <w:szCs w:val="16"/>
              </w:rPr>
              <w:fldChar w:fldCharType="begin"/>
            </w:r>
            <w:r w:rsidRPr="004E106B">
              <w:rPr>
                <w:rFonts w:ascii="Times New Roman" w:hAnsi="Times New Roman"/>
                <w:b/>
                <w:bCs/>
                <w:sz w:val="16"/>
                <w:szCs w:val="16"/>
              </w:rPr>
              <w:instrText xml:space="preserve"> PAGE </w:instrText>
            </w:r>
            <w:r w:rsidRPr="004E106B">
              <w:rPr>
                <w:rFonts w:ascii="Times New Roman" w:hAnsi="Times New Roman"/>
                <w:b/>
                <w:bCs/>
                <w:sz w:val="16"/>
                <w:szCs w:val="16"/>
              </w:rPr>
              <w:fldChar w:fldCharType="separate"/>
            </w:r>
            <w:r w:rsidR="0005695F">
              <w:rPr>
                <w:rFonts w:ascii="Times New Roman" w:hAnsi="Times New Roman"/>
                <w:b/>
                <w:bCs/>
                <w:noProof/>
                <w:sz w:val="16"/>
                <w:szCs w:val="16"/>
              </w:rPr>
              <w:t>9</w:t>
            </w:r>
            <w:r w:rsidRPr="004E106B">
              <w:rPr>
                <w:rFonts w:ascii="Times New Roman" w:hAnsi="Times New Roman"/>
                <w:b/>
                <w:bCs/>
                <w:sz w:val="16"/>
                <w:szCs w:val="16"/>
              </w:rPr>
              <w:fldChar w:fldCharType="end"/>
            </w:r>
            <w:r w:rsidRPr="004E106B">
              <w:rPr>
                <w:rFonts w:ascii="Times New Roman" w:hAnsi="Times New Roman"/>
                <w:sz w:val="16"/>
                <w:szCs w:val="16"/>
              </w:rPr>
              <w:t xml:space="preserve"> of </w:t>
            </w:r>
            <w:r w:rsidRPr="004E106B">
              <w:rPr>
                <w:rFonts w:ascii="Times New Roman" w:hAnsi="Times New Roman"/>
                <w:b/>
                <w:bCs/>
                <w:sz w:val="16"/>
                <w:szCs w:val="16"/>
              </w:rPr>
              <w:fldChar w:fldCharType="begin"/>
            </w:r>
            <w:r w:rsidRPr="004E106B">
              <w:rPr>
                <w:rFonts w:ascii="Times New Roman" w:hAnsi="Times New Roman"/>
                <w:b/>
                <w:bCs/>
                <w:sz w:val="16"/>
                <w:szCs w:val="16"/>
              </w:rPr>
              <w:instrText xml:space="preserve"> NUMPAGES  </w:instrText>
            </w:r>
            <w:r w:rsidRPr="004E106B">
              <w:rPr>
                <w:rFonts w:ascii="Times New Roman" w:hAnsi="Times New Roman"/>
                <w:b/>
                <w:bCs/>
                <w:sz w:val="16"/>
                <w:szCs w:val="16"/>
              </w:rPr>
              <w:fldChar w:fldCharType="separate"/>
            </w:r>
            <w:r w:rsidR="0005695F">
              <w:rPr>
                <w:rFonts w:ascii="Times New Roman" w:hAnsi="Times New Roman"/>
                <w:b/>
                <w:bCs/>
                <w:noProof/>
                <w:sz w:val="16"/>
                <w:szCs w:val="16"/>
              </w:rPr>
              <w:t>10</w:t>
            </w:r>
            <w:r w:rsidRPr="004E106B">
              <w:rPr>
                <w:rFonts w:ascii="Times New Roman" w:hAnsi="Times New Roman"/>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CD6F" w14:textId="77777777" w:rsidR="008D1903" w:rsidRDefault="008D1903" w:rsidP="00AF5ADD">
    <w:pPr>
      <w:pStyle w:val="Footer"/>
      <w:tabs>
        <w:tab w:val="left" w:pos="57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85F38" w14:textId="77777777" w:rsidR="009D416E" w:rsidRDefault="009D416E" w:rsidP="003B7EBC">
      <w:r>
        <w:separator/>
      </w:r>
    </w:p>
  </w:footnote>
  <w:footnote w:type="continuationSeparator" w:id="0">
    <w:p w14:paraId="0954414F" w14:textId="77777777" w:rsidR="009D416E" w:rsidRDefault="009D416E" w:rsidP="003B7EBC">
      <w:r>
        <w:continuationSeparator/>
      </w:r>
    </w:p>
  </w:footnote>
  <w:footnote w:type="continuationNotice" w:id="1">
    <w:p w14:paraId="1BCEEFD8" w14:textId="77777777" w:rsidR="009D416E" w:rsidRDefault="009D416E"/>
  </w:footnote>
  <w:footnote w:id="2">
    <w:p w14:paraId="20C69193" w14:textId="77777777" w:rsidR="00F36FC2" w:rsidRPr="00F36FC2" w:rsidRDefault="00F36FC2">
      <w:pPr>
        <w:pStyle w:val="FootnoteText"/>
        <w:rPr>
          <w:rFonts w:ascii="Times New Roman" w:hAnsi="Times New Roman"/>
        </w:rPr>
      </w:pPr>
      <w:r w:rsidRPr="00F36FC2">
        <w:rPr>
          <w:rStyle w:val="FootnoteReference"/>
          <w:rFonts w:ascii="Times New Roman" w:hAnsi="Times New Roman"/>
        </w:rPr>
        <w:footnoteRef/>
      </w:r>
      <w:r w:rsidRPr="00F36FC2">
        <w:rPr>
          <w:rFonts w:ascii="Times New Roman" w:hAnsi="Times New Roman"/>
        </w:rPr>
        <w:t xml:space="preserve"> SCALGA is the acronym for Strengthening Coordination for ASDPII implementation at the LGAs</w:t>
      </w:r>
      <w:r>
        <w:rPr>
          <w:rFonts w:ascii="Times New Roman" w:hAnsi="Times New Roman"/>
        </w:rPr>
        <w:t>, a project that PO-RALG is implementing with AGRA’s support</w:t>
      </w:r>
      <w:r w:rsidRPr="00F36FC2">
        <w:rPr>
          <w:rFonts w:ascii="Times New Roman" w:hAnsi="Times New Roman"/>
        </w:rPr>
        <w:t xml:space="preserve">. One </w:t>
      </w:r>
      <w:r>
        <w:rPr>
          <w:rFonts w:ascii="Times New Roman" w:hAnsi="Times New Roman"/>
        </w:rPr>
        <w:t xml:space="preserve">of the </w:t>
      </w:r>
      <w:r w:rsidRPr="00F36FC2">
        <w:rPr>
          <w:rFonts w:ascii="Times New Roman" w:hAnsi="Times New Roman"/>
        </w:rPr>
        <w:t>objective of SCALGA is to catalyze investments in agribusinesses at the LGAs through enhancement of investment climate.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7FC6" w14:textId="77777777" w:rsidR="008D1903" w:rsidRDefault="008D1903" w:rsidP="00AD62FC">
    <w:pPr>
      <w:pStyle w:val="Header"/>
      <w:jc w:val="right"/>
    </w:pPr>
    <w:r>
      <w:rPr>
        <w:noProof/>
      </w:rPr>
      <w:drawing>
        <wp:inline distT="0" distB="0" distL="0" distR="0" wp14:anchorId="1920FFD1" wp14:editId="2202AD80">
          <wp:extent cx="1037449" cy="363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737" cy="38001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4BA5" w14:textId="54B31B0D" w:rsidR="00CE0289" w:rsidRDefault="00CE0289" w:rsidP="00CE028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5C11"/>
    <w:multiLevelType w:val="hybridMultilevel"/>
    <w:tmpl w:val="49989E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420926"/>
    <w:multiLevelType w:val="multilevel"/>
    <w:tmpl w:val="D57237F4"/>
    <w:styleLink w:val="StyleCEPA-BulletsOutlinenumberedBold"/>
    <w:lvl w:ilvl="0">
      <w:start w:val="1"/>
      <w:numFmt w:val="bullet"/>
      <w:lvlText w:val=""/>
      <w:lvlJc w:val="left"/>
      <w:pPr>
        <w:tabs>
          <w:tab w:val="num" w:pos="720"/>
        </w:tabs>
        <w:ind w:left="720" w:hanging="360"/>
      </w:pPr>
      <w:rPr>
        <w:rFonts w:ascii="Symbol" w:hAnsi="Symbol"/>
        <w:b/>
        <w:bCs/>
        <w:color w:val="4B86CD"/>
        <w:sz w:val="24"/>
      </w:rPr>
    </w:lvl>
    <w:lvl w:ilvl="1">
      <w:start w:val="1"/>
      <w:numFmt w:val="bullet"/>
      <w:lvlText w:val="-"/>
      <w:lvlJc w:val="left"/>
      <w:pPr>
        <w:tabs>
          <w:tab w:val="num" w:pos="1440"/>
        </w:tabs>
        <w:ind w:left="1440" w:hanging="360"/>
      </w:pPr>
      <w:rPr>
        <w:rFonts w:ascii="Courier New" w:hAnsi="Courier New"/>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619AD"/>
    <w:multiLevelType w:val="multilevel"/>
    <w:tmpl w:val="34C6D754"/>
    <w:lvl w:ilvl="0">
      <w:start w:val="1"/>
      <w:numFmt w:val="bullet"/>
      <w:lvlText w:val=""/>
      <w:lvlJc w:val="left"/>
      <w:pPr>
        <w:tabs>
          <w:tab w:val="num" w:pos="1080"/>
        </w:tabs>
        <w:ind w:left="1080" w:hanging="360"/>
      </w:pPr>
      <w:rPr>
        <w:rFonts w:ascii="Symbol" w:hAnsi="Symbol"/>
        <w:color w:val="4B86CD"/>
        <w:sz w:val="24"/>
      </w:rPr>
    </w:lvl>
    <w:lvl w:ilvl="1">
      <w:start w:val="1"/>
      <w:numFmt w:val="bullet"/>
      <w:pStyle w:val="CEPAL2bullets"/>
      <w:lvlText w:val="o"/>
      <w:lvlJc w:val="left"/>
      <w:pPr>
        <w:tabs>
          <w:tab w:val="num" w:pos="1800"/>
        </w:tabs>
        <w:ind w:left="1800" w:hanging="360"/>
      </w:pPr>
      <w:rPr>
        <w:rFonts w:ascii="Courier New" w:hAnsi="Courier New" w:cs="Symbol" w:hint="default"/>
        <w:color w:val="4B86CD"/>
      </w:rPr>
    </w:lvl>
    <w:lvl w:ilvl="2">
      <w:start w:val="1"/>
      <w:numFmt w:val="bullet"/>
      <w:lvlText w:val="-"/>
      <w:lvlJc w:val="left"/>
      <w:pPr>
        <w:tabs>
          <w:tab w:val="num" w:pos="2520"/>
        </w:tabs>
        <w:ind w:left="2520" w:hanging="360"/>
      </w:pPr>
      <w:rPr>
        <w:rFonts w:ascii="Garamond" w:hAnsi="Garamond" w:hint="default"/>
      </w:rPr>
    </w:lvl>
    <w:lvl w:ilvl="3">
      <w:start w:val="1"/>
      <w:numFmt w:val="bullet"/>
      <w:lvlText w:val=""/>
      <w:lvlJc w:val="left"/>
      <w:pPr>
        <w:tabs>
          <w:tab w:val="num" w:pos="3240"/>
        </w:tabs>
        <w:ind w:left="3240" w:hanging="360"/>
      </w:pPr>
      <w:rPr>
        <w:rFonts w:ascii="Wingdings" w:hAnsi="Wingdings"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284B7C"/>
    <w:multiLevelType w:val="multilevel"/>
    <w:tmpl w:val="51467026"/>
    <w:lvl w:ilvl="0">
      <w:start w:val="1"/>
      <w:numFmt w:val="upperLetter"/>
      <w:pStyle w:val="Heading7"/>
      <w:lvlText w:val="ANNEX %1"/>
      <w:lvlJc w:val="left"/>
      <w:pPr>
        <w:tabs>
          <w:tab w:val="num" w:pos="1440"/>
        </w:tabs>
        <w:ind w:left="0" w:firstLine="0"/>
      </w:pPr>
      <w:rPr>
        <w:rFonts w:hint="default"/>
      </w:rPr>
    </w:lvl>
    <w:lvl w:ilvl="1">
      <w:start w:val="1"/>
      <w:numFmt w:val="decimal"/>
      <w:pStyle w:val="Heading8"/>
      <w:lvlText w:val="%1.%2."/>
      <w:lvlJc w:val="left"/>
      <w:pPr>
        <w:tabs>
          <w:tab w:val="num" w:pos="1440"/>
        </w:tabs>
        <w:ind w:left="0" w:firstLine="0"/>
      </w:pPr>
      <w:rPr>
        <w:rFonts w:hint="default"/>
      </w:rPr>
    </w:lvl>
    <w:lvl w:ilvl="2">
      <w:start w:val="1"/>
      <w:numFmt w:val="decimal"/>
      <w:pStyle w:val="Heading9"/>
      <w:lvlText w:val="%1.%2.%3."/>
      <w:lvlJc w:val="left"/>
      <w:pPr>
        <w:tabs>
          <w:tab w:val="num" w:pos="144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4" w15:restartNumberingAfterBreak="0">
    <w:nsid w:val="200E701D"/>
    <w:multiLevelType w:val="hybridMultilevel"/>
    <w:tmpl w:val="B0F435B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025AFA"/>
    <w:multiLevelType w:val="hybridMultilevel"/>
    <w:tmpl w:val="CDA6FC82"/>
    <w:lvl w:ilvl="0" w:tplc="C69E37F2">
      <w:start w:val="1"/>
      <w:numFmt w:val="bullet"/>
      <w:lvlText w:val=""/>
      <w:lvlJc w:val="left"/>
      <w:pPr>
        <w:ind w:left="720" w:hanging="360"/>
      </w:pPr>
      <w:rPr>
        <w:rFonts w:ascii="Symbol" w:hAnsi="Symbol" w:hint="default"/>
      </w:rPr>
    </w:lvl>
    <w:lvl w:ilvl="1" w:tplc="B33EDCE2">
      <w:start w:val="1"/>
      <w:numFmt w:val="bullet"/>
      <w:lvlText w:val="o"/>
      <w:lvlJc w:val="left"/>
      <w:pPr>
        <w:ind w:left="1440" w:hanging="360"/>
      </w:pPr>
      <w:rPr>
        <w:rFonts w:ascii="Courier New" w:hAnsi="Courier New" w:cs="Courier New" w:hint="default"/>
      </w:rPr>
    </w:lvl>
    <w:lvl w:ilvl="2" w:tplc="57D4BAEC" w:tentative="1">
      <w:start w:val="1"/>
      <w:numFmt w:val="bullet"/>
      <w:lvlText w:val=""/>
      <w:lvlJc w:val="left"/>
      <w:pPr>
        <w:ind w:left="2160" w:hanging="360"/>
      </w:pPr>
      <w:rPr>
        <w:rFonts w:ascii="Wingdings" w:hAnsi="Wingdings" w:hint="default"/>
      </w:rPr>
    </w:lvl>
    <w:lvl w:ilvl="3" w:tplc="61080EE6" w:tentative="1">
      <w:start w:val="1"/>
      <w:numFmt w:val="bullet"/>
      <w:lvlText w:val=""/>
      <w:lvlJc w:val="left"/>
      <w:pPr>
        <w:ind w:left="2880" w:hanging="360"/>
      </w:pPr>
      <w:rPr>
        <w:rFonts w:ascii="Symbol" w:hAnsi="Symbol" w:hint="default"/>
      </w:rPr>
    </w:lvl>
    <w:lvl w:ilvl="4" w:tplc="D7BCC620" w:tentative="1">
      <w:start w:val="1"/>
      <w:numFmt w:val="bullet"/>
      <w:lvlText w:val="o"/>
      <w:lvlJc w:val="left"/>
      <w:pPr>
        <w:ind w:left="3600" w:hanging="360"/>
      </w:pPr>
      <w:rPr>
        <w:rFonts w:ascii="Courier New" w:hAnsi="Courier New" w:cs="Courier New" w:hint="default"/>
      </w:rPr>
    </w:lvl>
    <w:lvl w:ilvl="5" w:tplc="2CA06224" w:tentative="1">
      <w:start w:val="1"/>
      <w:numFmt w:val="bullet"/>
      <w:lvlText w:val=""/>
      <w:lvlJc w:val="left"/>
      <w:pPr>
        <w:ind w:left="4320" w:hanging="360"/>
      </w:pPr>
      <w:rPr>
        <w:rFonts w:ascii="Wingdings" w:hAnsi="Wingdings" w:hint="default"/>
      </w:rPr>
    </w:lvl>
    <w:lvl w:ilvl="6" w:tplc="5CCEA780" w:tentative="1">
      <w:start w:val="1"/>
      <w:numFmt w:val="bullet"/>
      <w:lvlText w:val=""/>
      <w:lvlJc w:val="left"/>
      <w:pPr>
        <w:ind w:left="5040" w:hanging="360"/>
      </w:pPr>
      <w:rPr>
        <w:rFonts w:ascii="Symbol" w:hAnsi="Symbol" w:hint="default"/>
      </w:rPr>
    </w:lvl>
    <w:lvl w:ilvl="7" w:tplc="8272DD14" w:tentative="1">
      <w:start w:val="1"/>
      <w:numFmt w:val="bullet"/>
      <w:lvlText w:val="o"/>
      <w:lvlJc w:val="left"/>
      <w:pPr>
        <w:ind w:left="5760" w:hanging="360"/>
      </w:pPr>
      <w:rPr>
        <w:rFonts w:ascii="Courier New" w:hAnsi="Courier New" w:cs="Courier New" w:hint="default"/>
      </w:rPr>
    </w:lvl>
    <w:lvl w:ilvl="8" w:tplc="DF2A12A6" w:tentative="1">
      <w:start w:val="1"/>
      <w:numFmt w:val="bullet"/>
      <w:lvlText w:val=""/>
      <w:lvlJc w:val="left"/>
      <w:pPr>
        <w:ind w:left="6480" w:hanging="360"/>
      </w:pPr>
      <w:rPr>
        <w:rFonts w:ascii="Wingdings" w:hAnsi="Wingdings" w:hint="default"/>
      </w:rPr>
    </w:lvl>
  </w:abstractNum>
  <w:abstractNum w:abstractNumId="6" w15:restartNumberingAfterBreak="0">
    <w:nsid w:val="328F5CFF"/>
    <w:multiLevelType w:val="multilevel"/>
    <w:tmpl w:val="182216A0"/>
    <w:lvl w:ilvl="0">
      <w:start w:val="1"/>
      <w:numFmt w:val="bullet"/>
      <w:pStyle w:val="ListBullet"/>
      <w:lvlText w:val=""/>
      <w:lvlJc w:val="left"/>
      <w:pPr>
        <w:tabs>
          <w:tab w:val="num" w:pos="3960"/>
        </w:tabs>
        <w:ind w:left="3960" w:hanging="360"/>
      </w:pPr>
      <w:rPr>
        <w:rFonts w:ascii="Symbol" w:hAnsi="Symbol" w:hint="default"/>
      </w:rPr>
    </w:lvl>
    <w:lvl w:ilvl="1">
      <w:start w:val="1"/>
      <w:numFmt w:val="bullet"/>
      <w:lvlRestart w:val="0"/>
      <w:lvlText w:val="•"/>
      <w:lvlJc w:val="left"/>
      <w:pPr>
        <w:tabs>
          <w:tab w:val="num" w:pos="4176"/>
        </w:tabs>
        <w:ind w:left="4032" w:hanging="216"/>
      </w:pPr>
      <w:rPr>
        <w:rFonts w:ascii="StarSymbol" w:hAnsi="StarSymbol" w:hint="default"/>
      </w:rPr>
    </w:lvl>
    <w:lvl w:ilvl="2">
      <w:start w:val="1"/>
      <w:numFmt w:val="bullet"/>
      <w:suff w:val="nothing"/>
      <w:lvlText w:val="•"/>
      <w:lvlJc w:val="left"/>
      <w:pPr>
        <w:ind w:left="4248" w:hanging="216"/>
      </w:pPr>
      <w:rPr>
        <w:rFonts w:ascii="StarSymbol" w:hAnsi="StarSymbol" w:hint="default"/>
      </w:rPr>
    </w:lvl>
    <w:lvl w:ilvl="3">
      <w:start w:val="1"/>
      <w:numFmt w:val="bullet"/>
      <w:suff w:val="nothing"/>
      <w:lvlText w:val="•"/>
      <w:lvlJc w:val="left"/>
      <w:pPr>
        <w:ind w:left="1800" w:firstLine="0"/>
      </w:pPr>
      <w:rPr>
        <w:rFonts w:ascii="StarSymbol" w:hAnsi="StarSymbol" w:hint="default"/>
      </w:rPr>
    </w:lvl>
    <w:lvl w:ilvl="4">
      <w:start w:val="1"/>
      <w:numFmt w:val="bullet"/>
      <w:suff w:val="nothing"/>
      <w:lvlText w:val="•"/>
      <w:lvlJc w:val="left"/>
      <w:pPr>
        <w:ind w:left="1800" w:firstLine="0"/>
      </w:pPr>
      <w:rPr>
        <w:rFonts w:ascii="StarSymbol" w:hAnsi="StarSymbol" w:hint="default"/>
      </w:rPr>
    </w:lvl>
    <w:lvl w:ilvl="5">
      <w:start w:val="1"/>
      <w:numFmt w:val="bullet"/>
      <w:suff w:val="nothing"/>
      <w:lvlText w:val="•"/>
      <w:lvlJc w:val="left"/>
      <w:pPr>
        <w:ind w:left="1800" w:firstLine="0"/>
      </w:pPr>
      <w:rPr>
        <w:rFonts w:ascii="StarSymbol" w:hAnsi="StarSymbol" w:hint="default"/>
      </w:rPr>
    </w:lvl>
    <w:lvl w:ilvl="6">
      <w:start w:val="1"/>
      <w:numFmt w:val="bullet"/>
      <w:suff w:val="nothing"/>
      <w:lvlText w:val="•"/>
      <w:lvlJc w:val="left"/>
      <w:pPr>
        <w:ind w:left="1800" w:firstLine="0"/>
      </w:pPr>
      <w:rPr>
        <w:rFonts w:ascii="StarSymbol" w:hAnsi="StarSymbol" w:hint="default"/>
      </w:rPr>
    </w:lvl>
    <w:lvl w:ilvl="7">
      <w:start w:val="1"/>
      <w:numFmt w:val="bullet"/>
      <w:suff w:val="nothing"/>
      <w:lvlText w:val="•"/>
      <w:lvlJc w:val="left"/>
      <w:pPr>
        <w:ind w:left="1800" w:firstLine="0"/>
      </w:pPr>
      <w:rPr>
        <w:rFonts w:ascii="StarSymbol" w:hAnsi="StarSymbol" w:hint="default"/>
      </w:rPr>
    </w:lvl>
    <w:lvl w:ilvl="8">
      <w:start w:val="1"/>
      <w:numFmt w:val="bullet"/>
      <w:suff w:val="nothing"/>
      <w:lvlText w:val="•"/>
      <w:lvlJc w:val="left"/>
      <w:pPr>
        <w:ind w:left="1800" w:firstLine="0"/>
      </w:pPr>
      <w:rPr>
        <w:rFonts w:ascii="StarSymbol" w:hAnsi="StarSymbol" w:hint="default"/>
      </w:rPr>
    </w:lvl>
  </w:abstractNum>
  <w:abstractNum w:abstractNumId="7" w15:restartNumberingAfterBreak="0">
    <w:nsid w:val="32EF2578"/>
    <w:multiLevelType w:val="hybridMultilevel"/>
    <w:tmpl w:val="6660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0412D"/>
    <w:multiLevelType w:val="hybridMultilevel"/>
    <w:tmpl w:val="4F9E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73D13"/>
    <w:multiLevelType w:val="multilevel"/>
    <w:tmpl w:val="C0006F40"/>
    <w:lvl w:ilvl="0">
      <w:start w:val="1"/>
      <w:numFmt w:val="bullet"/>
      <w:pStyle w:val="CEPABullets"/>
      <w:lvlText w:val=""/>
      <w:lvlJc w:val="left"/>
      <w:pPr>
        <w:ind w:left="720" w:hanging="360"/>
      </w:pPr>
      <w:rPr>
        <w:rFonts w:ascii="Symbol" w:hAnsi="Symbol" w:hint="default"/>
        <w:color w:val="275792"/>
        <w:sz w:val="24"/>
      </w:rPr>
    </w:lvl>
    <w:lvl w:ilvl="1">
      <w:start w:val="1"/>
      <w:numFmt w:val="bullet"/>
      <w:lvlText w:val="o"/>
      <w:lvlJc w:val="left"/>
      <w:pPr>
        <w:tabs>
          <w:tab w:val="num" w:pos="1440"/>
        </w:tabs>
        <w:ind w:left="1440" w:hanging="360"/>
      </w:pPr>
      <w:rPr>
        <w:rFonts w:ascii="Courier New" w:hAnsi="Courier New" w:hint="default"/>
        <w:color w:val="275792"/>
      </w:rPr>
    </w:lvl>
    <w:lvl w:ilvl="2">
      <w:start w:val="1"/>
      <w:numFmt w:val="bullet"/>
      <w:lvlText w:val="-"/>
      <w:lvlJc w:val="left"/>
      <w:pPr>
        <w:tabs>
          <w:tab w:val="num" w:pos="2160"/>
        </w:tabs>
        <w:ind w:left="2160" w:hanging="360"/>
      </w:pPr>
      <w:rPr>
        <w:rFonts w:ascii="Garamond" w:hAnsi="Garamond" w:hint="default"/>
        <w:color w:val="275792"/>
      </w:rPr>
    </w:lvl>
    <w:lvl w:ilvl="3">
      <w:start w:val="1"/>
      <w:numFmt w:val="bullet"/>
      <w:lvlText w:val=""/>
      <w:lvlJc w:val="left"/>
      <w:pPr>
        <w:tabs>
          <w:tab w:val="num" w:pos="2880"/>
        </w:tabs>
        <w:ind w:left="2880" w:hanging="360"/>
      </w:pPr>
      <w:rPr>
        <w:rFonts w:ascii="Wingdings" w:hAnsi="Wingdings" w:hint="default"/>
        <w:color w:val="27579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0F51E8"/>
    <w:multiLevelType w:val="hybridMultilevel"/>
    <w:tmpl w:val="05A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75929"/>
    <w:multiLevelType w:val="hybridMultilevel"/>
    <w:tmpl w:val="9808F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410B3"/>
    <w:multiLevelType w:val="hybridMultilevel"/>
    <w:tmpl w:val="8C645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22AF0"/>
    <w:multiLevelType w:val="hybridMultilevel"/>
    <w:tmpl w:val="DC8ED81C"/>
    <w:lvl w:ilvl="0" w:tplc="04090019">
      <w:start w:val="1"/>
      <w:numFmt w:val="lowerRoman"/>
      <w:lvlText w:val="(%1)"/>
      <w:lvlJc w:val="left"/>
      <w:pPr>
        <w:tabs>
          <w:tab w:val="num" w:pos="1080"/>
        </w:tabs>
        <w:ind w:left="1080" w:hanging="720"/>
      </w:pPr>
      <w:rPr>
        <w:rFonts w:cs="Times New Roman" w:hint="default"/>
      </w:rPr>
    </w:lvl>
    <w:lvl w:ilvl="1" w:tplc="B49EA190"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C6622E"/>
    <w:multiLevelType w:val="hybridMultilevel"/>
    <w:tmpl w:val="9A68F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345BC"/>
    <w:multiLevelType w:val="hybridMultilevel"/>
    <w:tmpl w:val="49989E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2C1F6D"/>
    <w:multiLevelType w:val="hybridMultilevel"/>
    <w:tmpl w:val="8948F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6A4D82"/>
    <w:multiLevelType w:val="hybridMultilevel"/>
    <w:tmpl w:val="1A3A88E2"/>
    <w:lvl w:ilvl="0" w:tplc="E2FC886E">
      <w:start w:val="1"/>
      <w:numFmt w:val="decimal"/>
      <w:lvlText w:val="%1."/>
      <w:lvlJc w:val="left"/>
      <w:pPr>
        <w:ind w:left="820" w:hanging="360"/>
      </w:pPr>
      <w:rPr>
        <w:rFonts w:hint="default"/>
        <w:b w:val="0"/>
        <w:bCs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642A7499"/>
    <w:multiLevelType w:val="hybridMultilevel"/>
    <w:tmpl w:val="DF60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709CA"/>
    <w:multiLevelType w:val="multilevel"/>
    <w:tmpl w:val="D57237F4"/>
    <w:styleLink w:val="CEPA-Bullets"/>
    <w:lvl w:ilvl="0">
      <w:start w:val="1"/>
      <w:numFmt w:val="bullet"/>
      <w:lvlText w:val=""/>
      <w:lvlJc w:val="left"/>
      <w:pPr>
        <w:tabs>
          <w:tab w:val="num" w:pos="720"/>
        </w:tabs>
        <w:ind w:left="720" w:hanging="360"/>
      </w:pPr>
      <w:rPr>
        <w:rFonts w:ascii="Symbol" w:hAnsi="Symbol"/>
        <w:color w:val="4B86CD"/>
        <w:sz w:val="24"/>
      </w:rPr>
    </w:lvl>
    <w:lvl w:ilvl="1">
      <w:start w:val="1"/>
      <w:numFmt w:val="bullet"/>
      <w:lvlText w:val="-"/>
      <w:lvlJc w:val="left"/>
      <w:pPr>
        <w:tabs>
          <w:tab w:val="num" w:pos="1440"/>
        </w:tabs>
        <w:ind w:left="1440" w:hanging="360"/>
      </w:pPr>
      <w:rPr>
        <w:rFonts w:ascii="Courier New" w:hAnsi="Courier New" w:hint="default"/>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F71A9D"/>
    <w:multiLevelType w:val="hybridMultilevel"/>
    <w:tmpl w:val="C85AA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02119"/>
    <w:multiLevelType w:val="hybridMultilevel"/>
    <w:tmpl w:val="49989E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9C549C"/>
    <w:multiLevelType w:val="multilevel"/>
    <w:tmpl w:val="E8602B40"/>
    <w:lvl w:ilvl="0">
      <w:start w:val="1"/>
      <w:numFmt w:val="decimal"/>
      <w:pStyle w:val="Heading1"/>
      <w:lvlText w:val="%1."/>
      <w:lvlJc w:val="left"/>
      <w:pPr>
        <w:tabs>
          <w:tab w:val="num" w:pos="1440"/>
        </w:tabs>
        <w:ind w:left="720" w:hanging="720"/>
      </w:pPr>
      <w:rPr>
        <w:rFonts w:hint="default"/>
      </w:rPr>
    </w:lvl>
    <w:lvl w:ilvl="1">
      <w:start w:val="1"/>
      <w:numFmt w:val="decimal"/>
      <w:pStyle w:val="Heading2"/>
      <w:lvlText w:val="%1.%2."/>
      <w:lvlJc w:val="left"/>
      <w:pPr>
        <w:tabs>
          <w:tab w:val="num" w:pos="1440"/>
        </w:tabs>
        <w:ind w:left="720" w:hanging="720"/>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lvlText w:val="%1.%2.%3.%4."/>
      <w:lvlJc w:val="left"/>
      <w:pPr>
        <w:tabs>
          <w:tab w:val="num" w:pos="1440"/>
        </w:tabs>
        <w:ind w:left="720" w:hanging="720"/>
      </w:pPr>
      <w:rPr>
        <w:rFonts w:hint="default"/>
      </w:rPr>
    </w:lvl>
    <w:lvl w:ilvl="4">
      <w:start w:val="1"/>
      <w:numFmt w:val="decimal"/>
      <w:lvlText w:val="%1.%2.%3.%4.%5."/>
      <w:lvlJc w:val="left"/>
      <w:pPr>
        <w:tabs>
          <w:tab w:val="num" w:pos="1440"/>
        </w:tabs>
        <w:ind w:left="720" w:hanging="720"/>
      </w:pPr>
      <w:rPr>
        <w:rFonts w:hint="default"/>
      </w:rPr>
    </w:lvl>
    <w:lvl w:ilvl="5">
      <w:start w:val="1"/>
      <w:numFmt w:val="decimal"/>
      <w:lvlText w:val="%1.%2.%3.%4.%5.%6."/>
      <w:lvlJc w:val="left"/>
      <w:pPr>
        <w:tabs>
          <w:tab w:val="num" w:pos="144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440"/>
        </w:tabs>
        <w:ind w:left="720" w:hanging="720"/>
      </w:pPr>
      <w:rPr>
        <w:rFonts w:hint="default"/>
      </w:rPr>
    </w:lvl>
    <w:lvl w:ilvl="8">
      <w:start w:val="1"/>
      <w:numFmt w:val="decimal"/>
      <w:lvlText w:val="%1.%2.%3.%4.%5.%6.%7.%8.%9."/>
      <w:lvlJc w:val="left"/>
      <w:pPr>
        <w:tabs>
          <w:tab w:val="num" w:pos="1440"/>
        </w:tabs>
        <w:ind w:left="720" w:hanging="720"/>
      </w:pPr>
      <w:rPr>
        <w:rFonts w:hint="default"/>
      </w:rPr>
    </w:lvl>
  </w:abstractNum>
  <w:num w:numId="1">
    <w:abstractNumId w:val="19"/>
  </w:num>
  <w:num w:numId="2">
    <w:abstractNumId w:val="2"/>
  </w:num>
  <w:num w:numId="3">
    <w:abstractNumId w:val="9"/>
  </w:num>
  <w:num w:numId="4">
    <w:abstractNumId w:val="22"/>
  </w:num>
  <w:num w:numId="5">
    <w:abstractNumId w:val="3"/>
  </w:num>
  <w:num w:numId="6">
    <w:abstractNumId w:val="1"/>
  </w:num>
  <w:num w:numId="7">
    <w:abstractNumId w:val="10"/>
  </w:num>
  <w:num w:numId="8">
    <w:abstractNumId w:val="5"/>
  </w:num>
  <w:num w:numId="9">
    <w:abstractNumId w:val="8"/>
  </w:num>
  <w:num w:numId="10">
    <w:abstractNumId w:val="6"/>
  </w:num>
  <w:num w:numId="11">
    <w:abstractNumId w:val="15"/>
  </w:num>
  <w:num w:numId="12">
    <w:abstractNumId w:val="0"/>
  </w:num>
  <w:num w:numId="13">
    <w:abstractNumId w:val="7"/>
  </w:num>
  <w:num w:numId="14">
    <w:abstractNumId w:val="4"/>
  </w:num>
  <w:num w:numId="15">
    <w:abstractNumId w:val="12"/>
  </w:num>
  <w:num w:numId="16">
    <w:abstractNumId w:val="17"/>
  </w:num>
  <w:num w:numId="17">
    <w:abstractNumId w:val="20"/>
  </w:num>
  <w:num w:numId="18">
    <w:abstractNumId w:val="11"/>
  </w:num>
  <w:num w:numId="19">
    <w:abstractNumId w:val="13"/>
  </w:num>
  <w:num w:numId="20">
    <w:abstractNumId w:val="21"/>
  </w:num>
  <w:num w:numId="21">
    <w:abstractNumId w:val="14"/>
  </w:num>
  <w:num w:numId="22">
    <w:abstractNumId w:val="22"/>
  </w:num>
  <w:num w:numId="23">
    <w:abstractNumId w:val="16"/>
  </w:num>
  <w:num w:numId="2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xMLS0NDU3NDE3MjJV0lEKTi0uzszPAykwtKwFAM401aUtAAAA"/>
  </w:docVars>
  <w:rsids>
    <w:rsidRoot w:val="003D7729"/>
    <w:rsid w:val="00000BC9"/>
    <w:rsid w:val="0000348E"/>
    <w:rsid w:val="00003BBF"/>
    <w:rsid w:val="000040B7"/>
    <w:rsid w:val="0000598B"/>
    <w:rsid w:val="00021C02"/>
    <w:rsid w:val="00022B38"/>
    <w:rsid w:val="00025824"/>
    <w:rsid w:val="000268D7"/>
    <w:rsid w:val="00030706"/>
    <w:rsid w:val="000418AD"/>
    <w:rsid w:val="00042E22"/>
    <w:rsid w:val="00044BB7"/>
    <w:rsid w:val="00044E47"/>
    <w:rsid w:val="00053DB8"/>
    <w:rsid w:val="00054729"/>
    <w:rsid w:val="000550F7"/>
    <w:rsid w:val="0005515A"/>
    <w:rsid w:val="0005695F"/>
    <w:rsid w:val="0006240D"/>
    <w:rsid w:val="00063771"/>
    <w:rsid w:val="00063AEC"/>
    <w:rsid w:val="00064173"/>
    <w:rsid w:val="000728C6"/>
    <w:rsid w:val="000731EC"/>
    <w:rsid w:val="00074F1B"/>
    <w:rsid w:val="00077560"/>
    <w:rsid w:val="00080B03"/>
    <w:rsid w:val="00080E49"/>
    <w:rsid w:val="00082963"/>
    <w:rsid w:val="00091F65"/>
    <w:rsid w:val="00097959"/>
    <w:rsid w:val="000979F1"/>
    <w:rsid w:val="000A2005"/>
    <w:rsid w:val="000A307D"/>
    <w:rsid w:val="000A583D"/>
    <w:rsid w:val="000B2E5B"/>
    <w:rsid w:val="000C1E11"/>
    <w:rsid w:val="000C44FF"/>
    <w:rsid w:val="000C5DB8"/>
    <w:rsid w:val="000C776E"/>
    <w:rsid w:val="000D2393"/>
    <w:rsid w:val="000D27E7"/>
    <w:rsid w:val="000E0DCF"/>
    <w:rsid w:val="000E11D2"/>
    <w:rsid w:val="000E2E45"/>
    <w:rsid w:val="000E3188"/>
    <w:rsid w:val="000E3C62"/>
    <w:rsid w:val="000E7BF4"/>
    <w:rsid w:val="000F4926"/>
    <w:rsid w:val="000F61C3"/>
    <w:rsid w:val="000F6D1C"/>
    <w:rsid w:val="000F73DA"/>
    <w:rsid w:val="0010224A"/>
    <w:rsid w:val="00103E37"/>
    <w:rsid w:val="00107FE6"/>
    <w:rsid w:val="001105FC"/>
    <w:rsid w:val="00111441"/>
    <w:rsid w:val="00111702"/>
    <w:rsid w:val="00116005"/>
    <w:rsid w:val="00116B0F"/>
    <w:rsid w:val="001264D7"/>
    <w:rsid w:val="00126ACC"/>
    <w:rsid w:val="0013270F"/>
    <w:rsid w:val="001335D4"/>
    <w:rsid w:val="00137A88"/>
    <w:rsid w:val="00140497"/>
    <w:rsid w:val="0014123F"/>
    <w:rsid w:val="00144568"/>
    <w:rsid w:val="00146544"/>
    <w:rsid w:val="00146651"/>
    <w:rsid w:val="00150D14"/>
    <w:rsid w:val="0016137F"/>
    <w:rsid w:val="00170A37"/>
    <w:rsid w:val="00170B56"/>
    <w:rsid w:val="0017664F"/>
    <w:rsid w:val="0017781D"/>
    <w:rsid w:val="00180FEE"/>
    <w:rsid w:val="00182B1A"/>
    <w:rsid w:val="001839A0"/>
    <w:rsid w:val="00183B7C"/>
    <w:rsid w:val="001848B2"/>
    <w:rsid w:val="00190632"/>
    <w:rsid w:val="0019346D"/>
    <w:rsid w:val="001B13C9"/>
    <w:rsid w:val="001B2A41"/>
    <w:rsid w:val="001B52F8"/>
    <w:rsid w:val="001B64EC"/>
    <w:rsid w:val="001B7021"/>
    <w:rsid w:val="001C0089"/>
    <w:rsid w:val="001C4360"/>
    <w:rsid w:val="001C47BE"/>
    <w:rsid w:val="001C480E"/>
    <w:rsid w:val="001C4FBF"/>
    <w:rsid w:val="001C5FF5"/>
    <w:rsid w:val="001D1024"/>
    <w:rsid w:val="001D564F"/>
    <w:rsid w:val="001D70BB"/>
    <w:rsid w:val="001E03CA"/>
    <w:rsid w:val="001E0F34"/>
    <w:rsid w:val="001E11D7"/>
    <w:rsid w:val="001E2C25"/>
    <w:rsid w:val="001E4473"/>
    <w:rsid w:val="001E505B"/>
    <w:rsid w:val="001E5CEF"/>
    <w:rsid w:val="001F0848"/>
    <w:rsid w:val="00200B49"/>
    <w:rsid w:val="00202E92"/>
    <w:rsid w:val="002046FA"/>
    <w:rsid w:val="00207759"/>
    <w:rsid w:val="002136AD"/>
    <w:rsid w:val="0021436F"/>
    <w:rsid w:val="00215E20"/>
    <w:rsid w:val="00216B6F"/>
    <w:rsid w:val="00217FDB"/>
    <w:rsid w:val="00223E90"/>
    <w:rsid w:val="00227DB8"/>
    <w:rsid w:val="00240C3C"/>
    <w:rsid w:val="002420E2"/>
    <w:rsid w:val="002458DB"/>
    <w:rsid w:val="00251B05"/>
    <w:rsid w:val="00252DC7"/>
    <w:rsid w:val="00252E85"/>
    <w:rsid w:val="00253B17"/>
    <w:rsid w:val="002569AA"/>
    <w:rsid w:val="0025711B"/>
    <w:rsid w:val="00257327"/>
    <w:rsid w:val="00257ED0"/>
    <w:rsid w:val="00257F49"/>
    <w:rsid w:val="002613A2"/>
    <w:rsid w:val="00263055"/>
    <w:rsid w:val="00265728"/>
    <w:rsid w:val="0026624A"/>
    <w:rsid w:val="00266BC6"/>
    <w:rsid w:val="00280C90"/>
    <w:rsid w:val="00287C20"/>
    <w:rsid w:val="00293F68"/>
    <w:rsid w:val="00295A33"/>
    <w:rsid w:val="002964C1"/>
    <w:rsid w:val="002A41A7"/>
    <w:rsid w:val="002A4791"/>
    <w:rsid w:val="002A4FC0"/>
    <w:rsid w:val="002B07DC"/>
    <w:rsid w:val="002B1AC3"/>
    <w:rsid w:val="002B74A1"/>
    <w:rsid w:val="002C00DF"/>
    <w:rsid w:val="002C3C0C"/>
    <w:rsid w:val="002C57DD"/>
    <w:rsid w:val="002D24ED"/>
    <w:rsid w:val="002D41CC"/>
    <w:rsid w:val="002D4547"/>
    <w:rsid w:val="002D607F"/>
    <w:rsid w:val="002D7C85"/>
    <w:rsid w:val="002E22A9"/>
    <w:rsid w:val="002E406A"/>
    <w:rsid w:val="002E7897"/>
    <w:rsid w:val="002F5F10"/>
    <w:rsid w:val="00301BF1"/>
    <w:rsid w:val="003046BB"/>
    <w:rsid w:val="0030478E"/>
    <w:rsid w:val="00305FC2"/>
    <w:rsid w:val="00307E8C"/>
    <w:rsid w:val="00310EFC"/>
    <w:rsid w:val="00313D3A"/>
    <w:rsid w:val="003153B4"/>
    <w:rsid w:val="00322748"/>
    <w:rsid w:val="00324B2E"/>
    <w:rsid w:val="00326262"/>
    <w:rsid w:val="0032645E"/>
    <w:rsid w:val="003315FA"/>
    <w:rsid w:val="00335039"/>
    <w:rsid w:val="00340392"/>
    <w:rsid w:val="00343FB5"/>
    <w:rsid w:val="003513C1"/>
    <w:rsid w:val="00365371"/>
    <w:rsid w:val="003656CA"/>
    <w:rsid w:val="0036651F"/>
    <w:rsid w:val="003667F9"/>
    <w:rsid w:val="00376757"/>
    <w:rsid w:val="003773CF"/>
    <w:rsid w:val="00377D13"/>
    <w:rsid w:val="00384441"/>
    <w:rsid w:val="00384975"/>
    <w:rsid w:val="00386364"/>
    <w:rsid w:val="0038781E"/>
    <w:rsid w:val="00391DA0"/>
    <w:rsid w:val="00392AA6"/>
    <w:rsid w:val="003A03CF"/>
    <w:rsid w:val="003A3505"/>
    <w:rsid w:val="003A3BAC"/>
    <w:rsid w:val="003A595D"/>
    <w:rsid w:val="003A7351"/>
    <w:rsid w:val="003B3291"/>
    <w:rsid w:val="003B671A"/>
    <w:rsid w:val="003B7EBC"/>
    <w:rsid w:val="003B7F35"/>
    <w:rsid w:val="003C296F"/>
    <w:rsid w:val="003C77A5"/>
    <w:rsid w:val="003D35C4"/>
    <w:rsid w:val="003D54E6"/>
    <w:rsid w:val="003D5FB6"/>
    <w:rsid w:val="003D62BE"/>
    <w:rsid w:val="003D7729"/>
    <w:rsid w:val="003E186D"/>
    <w:rsid w:val="003F1C85"/>
    <w:rsid w:val="003F5FCE"/>
    <w:rsid w:val="004070F4"/>
    <w:rsid w:val="00412384"/>
    <w:rsid w:val="00412542"/>
    <w:rsid w:val="004146F7"/>
    <w:rsid w:val="00414AA9"/>
    <w:rsid w:val="00417531"/>
    <w:rsid w:val="0042735A"/>
    <w:rsid w:val="00432C84"/>
    <w:rsid w:val="00433E75"/>
    <w:rsid w:val="004350CC"/>
    <w:rsid w:val="00445F66"/>
    <w:rsid w:val="00453A13"/>
    <w:rsid w:val="0046534A"/>
    <w:rsid w:val="004655D9"/>
    <w:rsid w:val="0046590F"/>
    <w:rsid w:val="0048136D"/>
    <w:rsid w:val="004843BF"/>
    <w:rsid w:val="00485BEF"/>
    <w:rsid w:val="00487D83"/>
    <w:rsid w:val="00490892"/>
    <w:rsid w:val="0049129A"/>
    <w:rsid w:val="00493DCD"/>
    <w:rsid w:val="004957B1"/>
    <w:rsid w:val="004971A1"/>
    <w:rsid w:val="004A76D9"/>
    <w:rsid w:val="004B4AC8"/>
    <w:rsid w:val="004B60E5"/>
    <w:rsid w:val="004D1FE4"/>
    <w:rsid w:val="004E2A1E"/>
    <w:rsid w:val="004E54B9"/>
    <w:rsid w:val="004E5D67"/>
    <w:rsid w:val="004F2363"/>
    <w:rsid w:val="004F3365"/>
    <w:rsid w:val="004F3768"/>
    <w:rsid w:val="004F46FE"/>
    <w:rsid w:val="004F532D"/>
    <w:rsid w:val="005004E0"/>
    <w:rsid w:val="00501FB0"/>
    <w:rsid w:val="00504194"/>
    <w:rsid w:val="00513533"/>
    <w:rsid w:val="00514882"/>
    <w:rsid w:val="00516F99"/>
    <w:rsid w:val="0052150E"/>
    <w:rsid w:val="005252DE"/>
    <w:rsid w:val="00526E2D"/>
    <w:rsid w:val="00530A92"/>
    <w:rsid w:val="005317D7"/>
    <w:rsid w:val="00536C83"/>
    <w:rsid w:val="0054077F"/>
    <w:rsid w:val="00547FE5"/>
    <w:rsid w:val="005524B2"/>
    <w:rsid w:val="005529FF"/>
    <w:rsid w:val="00555F21"/>
    <w:rsid w:val="00563672"/>
    <w:rsid w:val="005678B8"/>
    <w:rsid w:val="00573528"/>
    <w:rsid w:val="00587B70"/>
    <w:rsid w:val="005A1765"/>
    <w:rsid w:val="005A41E3"/>
    <w:rsid w:val="005A43AD"/>
    <w:rsid w:val="005B0027"/>
    <w:rsid w:val="005B19B1"/>
    <w:rsid w:val="005B3015"/>
    <w:rsid w:val="005B338A"/>
    <w:rsid w:val="005B3A8E"/>
    <w:rsid w:val="005B5DCF"/>
    <w:rsid w:val="005C271F"/>
    <w:rsid w:val="005C7142"/>
    <w:rsid w:val="005D24D2"/>
    <w:rsid w:val="005E2F31"/>
    <w:rsid w:val="005E3F52"/>
    <w:rsid w:val="005E4348"/>
    <w:rsid w:val="005F1150"/>
    <w:rsid w:val="005F31AF"/>
    <w:rsid w:val="005F3B85"/>
    <w:rsid w:val="0061104F"/>
    <w:rsid w:val="006233ED"/>
    <w:rsid w:val="00635BD8"/>
    <w:rsid w:val="00641189"/>
    <w:rsid w:val="006519C4"/>
    <w:rsid w:val="0065253B"/>
    <w:rsid w:val="00653874"/>
    <w:rsid w:val="00656C1E"/>
    <w:rsid w:val="00664ECF"/>
    <w:rsid w:val="00665A1A"/>
    <w:rsid w:val="00670DDB"/>
    <w:rsid w:val="006713D3"/>
    <w:rsid w:val="00671805"/>
    <w:rsid w:val="00675993"/>
    <w:rsid w:val="006871A3"/>
    <w:rsid w:val="00692DF5"/>
    <w:rsid w:val="006973AE"/>
    <w:rsid w:val="006A06C6"/>
    <w:rsid w:val="006A0AC2"/>
    <w:rsid w:val="006A4CFB"/>
    <w:rsid w:val="006B485C"/>
    <w:rsid w:val="006B74D7"/>
    <w:rsid w:val="006D4599"/>
    <w:rsid w:val="006D4B28"/>
    <w:rsid w:val="006D50CC"/>
    <w:rsid w:val="006E5F26"/>
    <w:rsid w:val="006E61DB"/>
    <w:rsid w:val="006F0DF1"/>
    <w:rsid w:val="006F122E"/>
    <w:rsid w:val="006F1B85"/>
    <w:rsid w:val="006F3318"/>
    <w:rsid w:val="006F4D31"/>
    <w:rsid w:val="006F5459"/>
    <w:rsid w:val="006F5A5C"/>
    <w:rsid w:val="007034BF"/>
    <w:rsid w:val="0071247B"/>
    <w:rsid w:val="00712F31"/>
    <w:rsid w:val="0071372B"/>
    <w:rsid w:val="00713A69"/>
    <w:rsid w:val="00717922"/>
    <w:rsid w:val="007200C2"/>
    <w:rsid w:val="0072011B"/>
    <w:rsid w:val="007205B5"/>
    <w:rsid w:val="007244BA"/>
    <w:rsid w:val="007254F7"/>
    <w:rsid w:val="00726219"/>
    <w:rsid w:val="007274A2"/>
    <w:rsid w:val="00734D3B"/>
    <w:rsid w:val="00735CDE"/>
    <w:rsid w:val="0073751D"/>
    <w:rsid w:val="00743FAB"/>
    <w:rsid w:val="00744466"/>
    <w:rsid w:val="00745DEC"/>
    <w:rsid w:val="007478A7"/>
    <w:rsid w:val="0075623C"/>
    <w:rsid w:val="007670B5"/>
    <w:rsid w:val="00767BA6"/>
    <w:rsid w:val="00767CD6"/>
    <w:rsid w:val="00770950"/>
    <w:rsid w:val="007719BE"/>
    <w:rsid w:val="0077634C"/>
    <w:rsid w:val="007767AB"/>
    <w:rsid w:val="007812C6"/>
    <w:rsid w:val="007861A3"/>
    <w:rsid w:val="00790394"/>
    <w:rsid w:val="00794298"/>
    <w:rsid w:val="007A4C62"/>
    <w:rsid w:val="007A516C"/>
    <w:rsid w:val="007A66A2"/>
    <w:rsid w:val="007B0C4A"/>
    <w:rsid w:val="007B4173"/>
    <w:rsid w:val="007B6C34"/>
    <w:rsid w:val="007C1CCC"/>
    <w:rsid w:val="007C2DA5"/>
    <w:rsid w:val="007D1DCA"/>
    <w:rsid w:val="007D4B9C"/>
    <w:rsid w:val="007E53D1"/>
    <w:rsid w:val="007E6D75"/>
    <w:rsid w:val="007F4E7A"/>
    <w:rsid w:val="00802624"/>
    <w:rsid w:val="00806D83"/>
    <w:rsid w:val="008076BF"/>
    <w:rsid w:val="00811FAD"/>
    <w:rsid w:val="008124EF"/>
    <w:rsid w:val="0081795F"/>
    <w:rsid w:val="00822384"/>
    <w:rsid w:val="00831277"/>
    <w:rsid w:val="00831315"/>
    <w:rsid w:val="00834573"/>
    <w:rsid w:val="008408DB"/>
    <w:rsid w:val="008452E9"/>
    <w:rsid w:val="00850139"/>
    <w:rsid w:val="0085359B"/>
    <w:rsid w:val="00854F52"/>
    <w:rsid w:val="0086125E"/>
    <w:rsid w:val="00862A4E"/>
    <w:rsid w:val="00863DF3"/>
    <w:rsid w:val="00865493"/>
    <w:rsid w:val="0087641E"/>
    <w:rsid w:val="00884E73"/>
    <w:rsid w:val="00887151"/>
    <w:rsid w:val="00892793"/>
    <w:rsid w:val="00893E60"/>
    <w:rsid w:val="008A1947"/>
    <w:rsid w:val="008A3D6D"/>
    <w:rsid w:val="008B3B9F"/>
    <w:rsid w:val="008B438B"/>
    <w:rsid w:val="008C27B1"/>
    <w:rsid w:val="008D1903"/>
    <w:rsid w:val="008D1B0B"/>
    <w:rsid w:val="008D2DD7"/>
    <w:rsid w:val="008D321A"/>
    <w:rsid w:val="008D38DD"/>
    <w:rsid w:val="008D3FE9"/>
    <w:rsid w:val="008D5F63"/>
    <w:rsid w:val="008E368D"/>
    <w:rsid w:val="008E551C"/>
    <w:rsid w:val="008F459F"/>
    <w:rsid w:val="009001BB"/>
    <w:rsid w:val="009003BD"/>
    <w:rsid w:val="00903855"/>
    <w:rsid w:val="0090519B"/>
    <w:rsid w:val="0091129E"/>
    <w:rsid w:val="0093279C"/>
    <w:rsid w:val="00932F4A"/>
    <w:rsid w:val="009400D4"/>
    <w:rsid w:val="009460B6"/>
    <w:rsid w:val="00953967"/>
    <w:rsid w:val="00955EB9"/>
    <w:rsid w:val="009607DC"/>
    <w:rsid w:val="009611D0"/>
    <w:rsid w:val="00967195"/>
    <w:rsid w:val="00967788"/>
    <w:rsid w:val="00980013"/>
    <w:rsid w:val="0098491E"/>
    <w:rsid w:val="009852F4"/>
    <w:rsid w:val="009953FB"/>
    <w:rsid w:val="00995510"/>
    <w:rsid w:val="009A4F98"/>
    <w:rsid w:val="009A7EA9"/>
    <w:rsid w:val="009B62F6"/>
    <w:rsid w:val="009D416E"/>
    <w:rsid w:val="009E0AB3"/>
    <w:rsid w:val="009F3640"/>
    <w:rsid w:val="00A036BA"/>
    <w:rsid w:val="00A05324"/>
    <w:rsid w:val="00A10FE1"/>
    <w:rsid w:val="00A11225"/>
    <w:rsid w:val="00A20F6A"/>
    <w:rsid w:val="00A33270"/>
    <w:rsid w:val="00A351D0"/>
    <w:rsid w:val="00A36CFE"/>
    <w:rsid w:val="00A45107"/>
    <w:rsid w:val="00A5348B"/>
    <w:rsid w:val="00A542D2"/>
    <w:rsid w:val="00A545E9"/>
    <w:rsid w:val="00A57BD0"/>
    <w:rsid w:val="00A610BE"/>
    <w:rsid w:val="00A64C0E"/>
    <w:rsid w:val="00A66CED"/>
    <w:rsid w:val="00A7533C"/>
    <w:rsid w:val="00A75872"/>
    <w:rsid w:val="00A7639F"/>
    <w:rsid w:val="00A83F77"/>
    <w:rsid w:val="00A85F87"/>
    <w:rsid w:val="00A9136F"/>
    <w:rsid w:val="00A9275B"/>
    <w:rsid w:val="00A94F0B"/>
    <w:rsid w:val="00A95F80"/>
    <w:rsid w:val="00AA14CE"/>
    <w:rsid w:val="00AA1DD9"/>
    <w:rsid w:val="00AA21C7"/>
    <w:rsid w:val="00AA38E1"/>
    <w:rsid w:val="00AB1E28"/>
    <w:rsid w:val="00AB7DE6"/>
    <w:rsid w:val="00AC31A9"/>
    <w:rsid w:val="00AD22E4"/>
    <w:rsid w:val="00AD423D"/>
    <w:rsid w:val="00AD56D6"/>
    <w:rsid w:val="00AD56DE"/>
    <w:rsid w:val="00AD6DF2"/>
    <w:rsid w:val="00AD6F0A"/>
    <w:rsid w:val="00AF0B56"/>
    <w:rsid w:val="00AF3F3A"/>
    <w:rsid w:val="00B0205F"/>
    <w:rsid w:val="00B048E7"/>
    <w:rsid w:val="00B06448"/>
    <w:rsid w:val="00B06C76"/>
    <w:rsid w:val="00B07CAF"/>
    <w:rsid w:val="00B13D1C"/>
    <w:rsid w:val="00B14B99"/>
    <w:rsid w:val="00B20AD5"/>
    <w:rsid w:val="00B30C44"/>
    <w:rsid w:val="00B3101D"/>
    <w:rsid w:val="00B32BC0"/>
    <w:rsid w:val="00B3529D"/>
    <w:rsid w:val="00B40566"/>
    <w:rsid w:val="00B4282C"/>
    <w:rsid w:val="00B44BB8"/>
    <w:rsid w:val="00B47B0C"/>
    <w:rsid w:val="00B53067"/>
    <w:rsid w:val="00B55259"/>
    <w:rsid w:val="00B55B64"/>
    <w:rsid w:val="00B5763B"/>
    <w:rsid w:val="00B5766C"/>
    <w:rsid w:val="00B57F8D"/>
    <w:rsid w:val="00B75E0F"/>
    <w:rsid w:val="00B862E4"/>
    <w:rsid w:val="00B87E52"/>
    <w:rsid w:val="00B90B0E"/>
    <w:rsid w:val="00B91845"/>
    <w:rsid w:val="00B91FA5"/>
    <w:rsid w:val="00B92AE4"/>
    <w:rsid w:val="00B9796E"/>
    <w:rsid w:val="00B97BB2"/>
    <w:rsid w:val="00BA2A33"/>
    <w:rsid w:val="00BA6540"/>
    <w:rsid w:val="00BB4581"/>
    <w:rsid w:val="00BB4928"/>
    <w:rsid w:val="00BB7550"/>
    <w:rsid w:val="00BB7711"/>
    <w:rsid w:val="00BB7F2E"/>
    <w:rsid w:val="00BC4756"/>
    <w:rsid w:val="00BD04A3"/>
    <w:rsid w:val="00BD29CF"/>
    <w:rsid w:val="00BD321C"/>
    <w:rsid w:val="00BD37B6"/>
    <w:rsid w:val="00BD3976"/>
    <w:rsid w:val="00BD3BEA"/>
    <w:rsid w:val="00BE1403"/>
    <w:rsid w:val="00BE6FD0"/>
    <w:rsid w:val="00BE7A1A"/>
    <w:rsid w:val="00C0281F"/>
    <w:rsid w:val="00C04C0C"/>
    <w:rsid w:val="00C070B9"/>
    <w:rsid w:val="00C10B51"/>
    <w:rsid w:val="00C205AC"/>
    <w:rsid w:val="00C20DDD"/>
    <w:rsid w:val="00C35A0E"/>
    <w:rsid w:val="00C418FF"/>
    <w:rsid w:val="00C42407"/>
    <w:rsid w:val="00C433A6"/>
    <w:rsid w:val="00C444F9"/>
    <w:rsid w:val="00C46D0D"/>
    <w:rsid w:val="00C50CBD"/>
    <w:rsid w:val="00C56E42"/>
    <w:rsid w:val="00C579CF"/>
    <w:rsid w:val="00C6344D"/>
    <w:rsid w:val="00C63962"/>
    <w:rsid w:val="00C72E13"/>
    <w:rsid w:val="00C73A2C"/>
    <w:rsid w:val="00C75D29"/>
    <w:rsid w:val="00C7618B"/>
    <w:rsid w:val="00C76850"/>
    <w:rsid w:val="00C80F61"/>
    <w:rsid w:val="00C81DE1"/>
    <w:rsid w:val="00C97D5C"/>
    <w:rsid w:val="00C97E4E"/>
    <w:rsid w:val="00CA5B3B"/>
    <w:rsid w:val="00CB3C58"/>
    <w:rsid w:val="00CB4B78"/>
    <w:rsid w:val="00CD192D"/>
    <w:rsid w:val="00CD25FE"/>
    <w:rsid w:val="00CD287D"/>
    <w:rsid w:val="00CD313E"/>
    <w:rsid w:val="00CD6325"/>
    <w:rsid w:val="00CE00DF"/>
    <w:rsid w:val="00CE0289"/>
    <w:rsid w:val="00CE2508"/>
    <w:rsid w:val="00D00605"/>
    <w:rsid w:val="00D02879"/>
    <w:rsid w:val="00D02D0F"/>
    <w:rsid w:val="00D0429A"/>
    <w:rsid w:val="00D05A2B"/>
    <w:rsid w:val="00D060B5"/>
    <w:rsid w:val="00D106A5"/>
    <w:rsid w:val="00D1096D"/>
    <w:rsid w:val="00D15B5F"/>
    <w:rsid w:val="00D2033A"/>
    <w:rsid w:val="00D20B3C"/>
    <w:rsid w:val="00D21B0C"/>
    <w:rsid w:val="00D2204A"/>
    <w:rsid w:val="00D22DDD"/>
    <w:rsid w:val="00D270D0"/>
    <w:rsid w:val="00D3288B"/>
    <w:rsid w:val="00D3338D"/>
    <w:rsid w:val="00D365D7"/>
    <w:rsid w:val="00D37DD6"/>
    <w:rsid w:val="00D453C7"/>
    <w:rsid w:val="00D52B42"/>
    <w:rsid w:val="00D5483A"/>
    <w:rsid w:val="00D55008"/>
    <w:rsid w:val="00D551EB"/>
    <w:rsid w:val="00D559F4"/>
    <w:rsid w:val="00D55E2A"/>
    <w:rsid w:val="00D60025"/>
    <w:rsid w:val="00D6249A"/>
    <w:rsid w:val="00D63CE2"/>
    <w:rsid w:val="00D660CF"/>
    <w:rsid w:val="00D70B32"/>
    <w:rsid w:val="00D721DE"/>
    <w:rsid w:val="00D72475"/>
    <w:rsid w:val="00D77875"/>
    <w:rsid w:val="00D82323"/>
    <w:rsid w:val="00D84682"/>
    <w:rsid w:val="00D85362"/>
    <w:rsid w:val="00D8720B"/>
    <w:rsid w:val="00D94800"/>
    <w:rsid w:val="00D95ABB"/>
    <w:rsid w:val="00D96465"/>
    <w:rsid w:val="00DA0C35"/>
    <w:rsid w:val="00DA556B"/>
    <w:rsid w:val="00DA7D5A"/>
    <w:rsid w:val="00DB4762"/>
    <w:rsid w:val="00DC7462"/>
    <w:rsid w:val="00DD49BF"/>
    <w:rsid w:val="00DE09D6"/>
    <w:rsid w:val="00DE286E"/>
    <w:rsid w:val="00DF34DF"/>
    <w:rsid w:val="00DF355C"/>
    <w:rsid w:val="00DF39DF"/>
    <w:rsid w:val="00DF770B"/>
    <w:rsid w:val="00E03BD7"/>
    <w:rsid w:val="00E06DE2"/>
    <w:rsid w:val="00E07773"/>
    <w:rsid w:val="00E101C4"/>
    <w:rsid w:val="00E11B0B"/>
    <w:rsid w:val="00E12464"/>
    <w:rsid w:val="00E144B2"/>
    <w:rsid w:val="00E15165"/>
    <w:rsid w:val="00E169DA"/>
    <w:rsid w:val="00E21181"/>
    <w:rsid w:val="00E22A95"/>
    <w:rsid w:val="00E2755E"/>
    <w:rsid w:val="00E31317"/>
    <w:rsid w:val="00E31E27"/>
    <w:rsid w:val="00E409F2"/>
    <w:rsid w:val="00E4557E"/>
    <w:rsid w:val="00E46B29"/>
    <w:rsid w:val="00E50B8D"/>
    <w:rsid w:val="00E52344"/>
    <w:rsid w:val="00E624EF"/>
    <w:rsid w:val="00E64F6E"/>
    <w:rsid w:val="00E67FE8"/>
    <w:rsid w:val="00E80588"/>
    <w:rsid w:val="00E80F30"/>
    <w:rsid w:val="00E87590"/>
    <w:rsid w:val="00E90498"/>
    <w:rsid w:val="00E928B7"/>
    <w:rsid w:val="00E92EAA"/>
    <w:rsid w:val="00E96C2C"/>
    <w:rsid w:val="00EA174C"/>
    <w:rsid w:val="00EA1A37"/>
    <w:rsid w:val="00EA280D"/>
    <w:rsid w:val="00EA2998"/>
    <w:rsid w:val="00EA6DE0"/>
    <w:rsid w:val="00EB5E6A"/>
    <w:rsid w:val="00EB750A"/>
    <w:rsid w:val="00EC1541"/>
    <w:rsid w:val="00EC3AD0"/>
    <w:rsid w:val="00EC5956"/>
    <w:rsid w:val="00ED2697"/>
    <w:rsid w:val="00ED6F36"/>
    <w:rsid w:val="00ED6F9E"/>
    <w:rsid w:val="00EE0600"/>
    <w:rsid w:val="00EF77FC"/>
    <w:rsid w:val="00F023AF"/>
    <w:rsid w:val="00F04814"/>
    <w:rsid w:val="00F219F0"/>
    <w:rsid w:val="00F23726"/>
    <w:rsid w:val="00F25456"/>
    <w:rsid w:val="00F27533"/>
    <w:rsid w:val="00F3526B"/>
    <w:rsid w:val="00F36E0C"/>
    <w:rsid w:val="00F36FC2"/>
    <w:rsid w:val="00F37F98"/>
    <w:rsid w:val="00F4152C"/>
    <w:rsid w:val="00F41C15"/>
    <w:rsid w:val="00F43712"/>
    <w:rsid w:val="00F44DA1"/>
    <w:rsid w:val="00F459D3"/>
    <w:rsid w:val="00F46652"/>
    <w:rsid w:val="00F50ABF"/>
    <w:rsid w:val="00F5722D"/>
    <w:rsid w:val="00F636C7"/>
    <w:rsid w:val="00F65D0C"/>
    <w:rsid w:val="00F66300"/>
    <w:rsid w:val="00F70305"/>
    <w:rsid w:val="00F70D2A"/>
    <w:rsid w:val="00F71A7B"/>
    <w:rsid w:val="00F7203B"/>
    <w:rsid w:val="00F726B0"/>
    <w:rsid w:val="00F81920"/>
    <w:rsid w:val="00F87C27"/>
    <w:rsid w:val="00F9087C"/>
    <w:rsid w:val="00F9365D"/>
    <w:rsid w:val="00F9526E"/>
    <w:rsid w:val="00F97CC8"/>
    <w:rsid w:val="00FA3538"/>
    <w:rsid w:val="00FA3F96"/>
    <w:rsid w:val="00FA475B"/>
    <w:rsid w:val="00FA6E54"/>
    <w:rsid w:val="00FB1B5B"/>
    <w:rsid w:val="00FB48BF"/>
    <w:rsid w:val="00FC14FD"/>
    <w:rsid w:val="00FC1974"/>
    <w:rsid w:val="00FC2544"/>
    <w:rsid w:val="00FC3F24"/>
    <w:rsid w:val="00FD0634"/>
    <w:rsid w:val="00FD2869"/>
    <w:rsid w:val="00FD3297"/>
    <w:rsid w:val="00FD7F2D"/>
    <w:rsid w:val="00FE0FD2"/>
    <w:rsid w:val="00FE19FA"/>
    <w:rsid w:val="00FE2B3A"/>
    <w:rsid w:val="00FE355E"/>
    <w:rsid w:val="00FE6E92"/>
    <w:rsid w:val="00FF0F1C"/>
    <w:rsid w:val="00FF7B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AF5F4"/>
  <w15:docId w15:val="{C67F6E56-E1AF-4E52-9632-52049359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6651F"/>
    <w:pPr>
      <w:spacing w:after="0" w:line="240" w:lineRule="auto"/>
      <w:jc w:val="both"/>
    </w:pPr>
    <w:rPr>
      <w:rFonts w:ascii="Calibri" w:hAnsi="Calibri" w:cs="Times New Roman"/>
      <w:sz w:val="24"/>
      <w:szCs w:val="24"/>
      <w:lang w:val="en-US"/>
    </w:rPr>
  </w:style>
  <w:style w:type="paragraph" w:styleId="Heading1">
    <w:name w:val="heading 1"/>
    <w:aliases w:val="CEPA 1"/>
    <w:basedOn w:val="Normal"/>
    <w:next w:val="CEPAReportText"/>
    <w:link w:val="Heading1Char"/>
    <w:autoRedefine/>
    <w:qFormat/>
    <w:rsid w:val="0036651F"/>
    <w:pPr>
      <w:keepNext/>
      <w:numPr>
        <w:numId w:val="4"/>
      </w:numPr>
      <w:spacing w:before="240" w:after="240"/>
      <w:outlineLvl w:val="0"/>
    </w:pPr>
    <w:rPr>
      <w:rFonts w:cs="Arial"/>
      <w:b/>
      <w:bCs/>
      <w:smallCaps/>
      <w:kern w:val="32"/>
      <w:sz w:val="28"/>
      <w:szCs w:val="28"/>
    </w:rPr>
  </w:style>
  <w:style w:type="paragraph" w:styleId="Heading2">
    <w:name w:val="heading 2"/>
    <w:aliases w:val="CEPA 2"/>
    <w:basedOn w:val="Normal"/>
    <w:next w:val="CEPAReportText"/>
    <w:link w:val="Heading2Char"/>
    <w:autoRedefine/>
    <w:qFormat/>
    <w:rsid w:val="00240C3C"/>
    <w:pPr>
      <w:keepNext/>
      <w:numPr>
        <w:ilvl w:val="1"/>
        <w:numId w:val="4"/>
      </w:numPr>
      <w:spacing w:before="120" w:after="120" w:line="276" w:lineRule="auto"/>
      <w:outlineLvl w:val="1"/>
    </w:pPr>
    <w:rPr>
      <w:rFonts w:cs="Arial"/>
      <w:b/>
      <w:bCs/>
      <w:iCs/>
      <w:szCs w:val="28"/>
    </w:rPr>
  </w:style>
  <w:style w:type="paragraph" w:styleId="Heading3">
    <w:name w:val="heading 3"/>
    <w:aliases w:val="CEPA 3"/>
    <w:basedOn w:val="Normal"/>
    <w:next w:val="CEPAReportText"/>
    <w:link w:val="Heading3Char"/>
    <w:autoRedefine/>
    <w:qFormat/>
    <w:rsid w:val="00AD56DE"/>
    <w:pPr>
      <w:keepNext/>
      <w:numPr>
        <w:ilvl w:val="2"/>
        <w:numId w:val="4"/>
      </w:numPr>
      <w:spacing w:before="240" w:after="240"/>
      <w:outlineLvl w:val="2"/>
    </w:pPr>
    <w:rPr>
      <w:rFonts w:cs="Arial"/>
      <w:bCs/>
      <w:szCs w:val="26"/>
    </w:rPr>
  </w:style>
  <w:style w:type="paragraph" w:styleId="Heading4">
    <w:name w:val="heading 4"/>
    <w:aliases w:val="CEPA 4"/>
    <w:basedOn w:val="Normal"/>
    <w:next w:val="CEPAReportText"/>
    <w:link w:val="Heading4Char"/>
    <w:autoRedefine/>
    <w:qFormat/>
    <w:rsid w:val="0036651F"/>
    <w:pPr>
      <w:keepNext/>
      <w:tabs>
        <w:tab w:val="left" w:pos="357"/>
      </w:tabs>
      <w:spacing w:before="240" w:after="240"/>
      <w:outlineLvl w:val="3"/>
    </w:pPr>
    <w:rPr>
      <w:b/>
      <w:bCs/>
      <w:color w:val="275792"/>
      <w:szCs w:val="28"/>
    </w:rPr>
  </w:style>
  <w:style w:type="paragraph" w:styleId="Heading5">
    <w:name w:val="heading 5"/>
    <w:basedOn w:val="Normal"/>
    <w:next w:val="Normal"/>
    <w:link w:val="Heading5Char"/>
    <w:uiPriority w:val="9"/>
    <w:unhideWhenUsed/>
    <w:qFormat/>
    <w:rsid w:val="003D7729"/>
    <w:pPr>
      <w:keepNext/>
      <w:keepLines/>
      <w:spacing w:before="40"/>
      <w:outlineLvl w:val="4"/>
    </w:pPr>
    <w:rPr>
      <w:rFonts w:asciiTheme="majorHAnsi" w:eastAsiaTheme="majorEastAsia" w:hAnsiTheme="majorHAnsi" w:cstheme="majorBidi"/>
      <w:color w:val="5F5F5F" w:themeColor="accent1" w:themeShade="BF"/>
    </w:rPr>
  </w:style>
  <w:style w:type="paragraph" w:styleId="Heading7">
    <w:name w:val="heading 7"/>
    <w:aliases w:val="CEPA Annex L1"/>
    <w:basedOn w:val="Normal"/>
    <w:next w:val="Normal"/>
    <w:link w:val="Heading7Char"/>
    <w:autoRedefine/>
    <w:unhideWhenUsed/>
    <w:qFormat/>
    <w:rsid w:val="0036651F"/>
    <w:pPr>
      <w:keepNext/>
      <w:keepLines/>
      <w:numPr>
        <w:numId w:val="5"/>
      </w:numPr>
      <w:spacing w:before="240" w:after="240"/>
      <w:outlineLvl w:val="6"/>
    </w:pPr>
    <w:rPr>
      <w:rFonts w:asciiTheme="minorHAnsi" w:eastAsiaTheme="majorEastAsia" w:hAnsiTheme="minorHAnsi" w:cstheme="majorBidi"/>
      <w:b/>
      <w:iCs/>
      <w:smallCaps/>
      <w:sz w:val="28"/>
    </w:rPr>
  </w:style>
  <w:style w:type="paragraph" w:styleId="Heading8">
    <w:name w:val="heading 8"/>
    <w:aliases w:val="CEPA Annex L2"/>
    <w:basedOn w:val="Normal"/>
    <w:next w:val="Normal"/>
    <w:link w:val="Heading8Char"/>
    <w:unhideWhenUsed/>
    <w:qFormat/>
    <w:rsid w:val="0036651F"/>
    <w:pPr>
      <w:keepNext/>
      <w:keepLines/>
      <w:numPr>
        <w:ilvl w:val="1"/>
        <w:numId w:val="5"/>
      </w:numPr>
      <w:tabs>
        <w:tab w:val="left" w:pos="357"/>
      </w:tabs>
      <w:spacing w:before="240" w:after="240"/>
      <w:outlineLvl w:val="7"/>
    </w:pPr>
    <w:rPr>
      <w:rFonts w:asciiTheme="minorHAnsi" w:eastAsiaTheme="majorEastAsia" w:hAnsiTheme="minorHAnsi" w:cstheme="majorBidi"/>
      <w:b/>
      <w:color w:val="316EB9" w:themeColor="text1" w:themeTint="D8"/>
      <w:szCs w:val="21"/>
    </w:rPr>
  </w:style>
  <w:style w:type="paragraph" w:styleId="Heading9">
    <w:name w:val="heading 9"/>
    <w:aliases w:val="CEPA Annex L3"/>
    <w:basedOn w:val="Normal"/>
    <w:next w:val="Normal"/>
    <w:link w:val="Heading9Char"/>
    <w:unhideWhenUsed/>
    <w:qFormat/>
    <w:rsid w:val="0036651F"/>
    <w:pPr>
      <w:keepNext/>
      <w:keepLines/>
      <w:numPr>
        <w:ilvl w:val="2"/>
        <w:numId w:val="5"/>
      </w:numPr>
      <w:spacing w:before="240" w:after="240"/>
      <w:outlineLvl w:val="8"/>
    </w:pPr>
    <w:rPr>
      <w:rFonts w:asciiTheme="minorHAnsi" w:hAnsiTheme="minorHAns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6651F"/>
    <w:rPr>
      <w:rFonts w:asciiTheme="minorHAnsi" w:hAnsiTheme="minorHAnsi" w:cs="Tahoma"/>
      <w:sz w:val="16"/>
      <w:szCs w:val="16"/>
    </w:rPr>
  </w:style>
  <w:style w:type="character" w:customStyle="1" w:styleId="BalloonTextChar">
    <w:name w:val="Balloon Text Char"/>
    <w:basedOn w:val="DefaultParagraphFont"/>
    <w:link w:val="BalloonText"/>
    <w:uiPriority w:val="99"/>
    <w:rsid w:val="0036651F"/>
    <w:rPr>
      <w:rFonts w:cs="Tahoma"/>
      <w:sz w:val="16"/>
      <w:szCs w:val="16"/>
    </w:rPr>
  </w:style>
  <w:style w:type="paragraph" w:styleId="Caption">
    <w:name w:val="caption"/>
    <w:basedOn w:val="Normal"/>
    <w:next w:val="Normal"/>
    <w:unhideWhenUsed/>
    <w:qFormat/>
    <w:rsid w:val="00D72475"/>
    <w:pPr>
      <w:spacing w:after="200"/>
    </w:pPr>
    <w:rPr>
      <w:i/>
      <w:iCs/>
      <w:color w:val="72B2E2" w:themeColor="text2"/>
      <w:sz w:val="18"/>
      <w:szCs w:val="18"/>
    </w:rPr>
  </w:style>
  <w:style w:type="numbering" w:customStyle="1" w:styleId="CEPA-Bullets">
    <w:name w:val="CEPA - Bullets"/>
    <w:basedOn w:val="NoList"/>
    <w:rsid w:val="0036651F"/>
    <w:pPr>
      <w:numPr>
        <w:numId w:val="1"/>
      </w:numPr>
    </w:pPr>
  </w:style>
  <w:style w:type="paragraph" w:customStyle="1" w:styleId="CEPAReportText">
    <w:name w:val="CEPA Report Text"/>
    <w:basedOn w:val="Normal"/>
    <w:link w:val="CEPAReportTextChar"/>
    <w:qFormat/>
    <w:rsid w:val="0036651F"/>
    <w:pPr>
      <w:spacing w:before="120" w:after="120" w:line="276" w:lineRule="auto"/>
    </w:pPr>
  </w:style>
  <w:style w:type="character" w:customStyle="1" w:styleId="CEPAReportTextChar">
    <w:name w:val="CEPA Report Text Char"/>
    <w:basedOn w:val="DefaultParagraphFont"/>
    <w:link w:val="CEPAReportText"/>
    <w:rsid w:val="0036651F"/>
    <w:rPr>
      <w:rFonts w:ascii="Calibri" w:hAnsi="Calibri" w:cs="Times New Roman"/>
      <w:sz w:val="24"/>
      <w:szCs w:val="24"/>
    </w:rPr>
  </w:style>
  <w:style w:type="paragraph" w:customStyle="1" w:styleId="CEPABullets">
    <w:name w:val="CEPA Bullets"/>
    <w:basedOn w:val="CEPAReportText"/>
    <w:link w:val="CEPABulletsChar1"/>
    <w:autoRedefine/>
    <w:qFormat/>
    <w:rsid w:val="00E21181"/>
    <w:pPr>
      <w:numPr>
        <w:numId w:val="3"/>
      </w:numPr>
    </w:pPr>
  </w:style>
  <w:style w:type="character" w:customStyle="1" w:styleId="CEPABulletsChar1">
    <w:name w:val="CEPA Bullets Char1"/>
    <w:basedOn w:val="CEPAReportTextChar"/>
    <w:link w:val="CEPABullets"/>
    <w:rsid w:val="00E21181"/>
    <w:rPr>
      <w:rFonts w:ascii="Calibri" w:hAnsi="Calibri" w:cs="Times New Roman"/>
      <w:sz w:val="24"/>
      <w:szCs w:val="24"/>
      <w:lang w:val="en-US"/>
    </w:rPr>
  </w:style>
  <w:style w:type="character" w:customStyle="1" w:styleId="CEPABulletsChar">
    <w:name w:val="CEPA Bullets Char"/>
    <w:basedOn w:val="CEPAReportTextChar"/>
    <w:rsid w:val="0036651F"/>
    <w:rPr>
      <w:rFonts w:ascii="Calibri" w:hAnsi="Calibri" w:cstheme="minorHAnsi"/>
      <w:sz w:val="24"/>
      <w:szCs w:val="24"/>
      <w:lang w:eastAsia="en-US"/>
    </w:rPr>
  </w:style>
  <w:style w:type="paragraph" w:customStyle="1" w:styleId="CEPADiagramLabel">
    <w:name w:val="CEPA Diagram Label"/>
    <w:basedOn w:val="Normal"/>
    <w:qFormat/>
    <w:rsid w:val="00D72475"/>
    <w:pPr>
      <w:keepNext/>
      <w:spacing w:before="60" w:after="60"/>
    </w:pPr>
    <w:rPr>
      <w:i/>
      <w:sz w:val="22"/>
    </w:rPr>
  </w:style>
  <w:style w:type="paragraph" w:customStyle="1" w:styleId="CEPAL2bullets">
    <w:name w:val="CEPA L2 bullets"/>
    <w:basedOn w:val="CEPAReportText"/>
    <w:link w:val="CEPAL2bulletsChar"/>
    <w:rsid w:val="0036651F"/>
    <w:pPr>
      <w:numPr>
        <w:ilvl w:val="1"/>
        <w:numId w:val="2"/>
      </w:numPr>
    </w:pPr>
  </w:style>
  <w:style w:type="character" w:customStyle="1" w:styleId="CEPAL2bulletsChar">
    <w:name w:val="CEPA L2 bullets Char"/>
    <w:basedOn w:val="CEPAReportTextChar"/>
    <w:link w:val="CEPAL2bullets"/>
    <w:rsid w:val="0036651F"/>
    <w:rPr>
      <w:rFonts w:ascii="Calibri" w:hAnsi="Calibri" w:cs="Times New Roman"/>
      <w:sz w:val="24"/>
      <w:szCs w:val="24"/>
      <w:lang w:val="en-US"/>
    </w:rPr>
  </w:style>
  <w:style w:type="paragraph" w:customStyle="1" w:styleId="CEPAnarrowmargins">
    <w:name w:val="CEPA narrow margins"/>
    <w:basedOn w:val="CEPAReportText"/>
    <w:link w:val="CEPAnarrowmarginsChar"/>
    <w:rsid w:val="0036651F"/>
    <w:pPr>
      <w:spacing w:before="60" w:after="60" w:line="252" w:lineRule="auto"/>
    </w:pPr>
  </w:style>
  <w:style w:type="character" w:customStyle="1" w:styleId="CEPAnarrowmarginsChar">
    <w:name w:val="CEPA narrow margins Char"/>
    <w:basedOn w:val="CEPAReportTextChar"/>
    <w:link w:val="CEPAnarrowmargins"/>
    <w:rsid w:val="0036651F"/>
    <w:rPr>
      <w:rFonts w:ascii="Calibri" w:hAnsi="Calibri" w:cs="Times New Roman"/>
      <w:sz w:val="24"/>
      <w:szCs w:val="24"/>
    </w:rPr>
  </w:style>
  <w:style w:type="paragraph" w:customStyle="1" w:styleId="CEPAsmallnoteheading">
    <w:name w:val="CEPA small note heading"/>
    <w:basedOn w:val="Normal"/>
    <w:next w:val="CEPAReportText"/>
    <w:rsid w:val="0036651F"/>
    <w:pPr>
      <w:spacing w:before="240" w:after="240" w:line="276" w:lineRule="auto"/>
    </w:pPr>
    <w:rPr>
      <w:b/>
    </w:rPr>
  </w:style>
  <w:style w:type="paragraph" w:customStyle="1" w:styleId="CEPAtablebullets">
    <w:name w:val="CEPA table bullets"/>
    <w:basedOn w:val="CEPABullets"/>
    <w:link w:val="CEPAtablebulletsChar"/>
    <w:rsid w:val="0036651F"/>
    <w:pPr>
      <w:spacing w:before="60" w:after="60" w:line="252" w:lineRule="auto"/>
      <w:ind w:left="211" w:hanging="211"/>
    </w:pPr>
  </w:style>
  <w:style w:type="character" w:customStyle="1" w:styleId="CEPAtablebulletsChar">
    <w:name w:val="CEPA table bullets Char"/>
    <w:basedOn w:val="CEPABulletsChar1"/>
    <w:link w:val="CEPAtablebullets"/>
    <w:rsid w:val="0036651F"/>
    <w:rPr>
      <w:rFonts w:ascii="Calibri" w:hAnsi="Calibri" w:cs="Times New Roman"/>
      <w:sz w:val="24"/>
      <w:szCs w:val="24"/>
      <w:lang w:val="en-US"/>
    </w:rPr>
  </w:style>
  <w:style w:type="paragraph" w:customStyle="1" w:styleId="CEPATabletext">
    <w:name w:val="CEPA Table text"/>
    <w:basedOn w:val="Normal"/>
    <w:link w:val="CEPATabletextChar"/>
    <w:qFormat/>
    <w:rsid w:val="0036651F"/>
    <w:pPr>
      <w:spacing w:before="60" w:after="60"/>
    </w:pPr>
    <w:rPr>
      <w:sz w:val="22"/>
    </w:rPr>
  </w:style>
  <w:style w:type="character" w:customStyle="1" w:styleId="CEPATabletextChar">
    <w:name w:val="CEPA Table text Char"/>
    <w:basedOn w:val="DefaultParagraphFont"/>
    <w:link w:val="CEPATabletext"/>
    <w:rsid w:val="0036651F"/>
    <w:rPr>
      <w:rFonts w:ascii="Calibri" w:hAnsi="Calibri" w:cs="Times New Roman"/>
      <w:szCs w:val="24"/>
    </w:rPr>
  </w:style>
  <w:style w:type="character" w:styleId="CommentReference">
    <w:name w:val="annotation reference"/>
    <w:basedOn w:val="DefaultParagraphFont"/>
    <w:uiPriority w:val="99"/>
    <w:rsid w:val="0036651F"/>
    <w:rPr>
      <w:sz w:val="16"/>
      <w:szCs w:val="16"/>
    </w:rPr>
  </w:style>
  <w:style w:type="paragraph" w:styleId="CommentText">
    <w:name w:val="annotation text"/>
    <w:basedOn w:val="Normal"/>
    <w:link w:val="CommentTextChar"/>
    <w:uiPriority w:val="99"/>
    <w:rsid w:val="0036651F"/>
    <w:rPr>
      <w:sz w:val="20"/>
      <w:szCs w:val="20"/>
    </w:rPr>
  </w:style>
  <w:style w:type="character" w:customStyle="1" w:styleId="CommentTextChar">
    <w:name w:val="Comment Text Char"/>
    <w:basedOn w:val="DefaultParagraphFont"/>
    <w:link w:val="CommentText"/>
    <w:uiPriority w:val="99"/>
    <w:rsid w:val="0036651F"/>
    <w:rPr>
      <w:rFonts w:ascii="Calibri" w:hAnsi="Calibri" w:cs="Times New Roman"/>
      <w:sz w:val="20"/>
      <w:szCs w:val="20"/>
    </w:rPr>
  </w:style>
  <w:style w:type="paragraph" w:styleId="CommentSubject">
    <w:name w:val="annotation subject"/>
    <w:basedOn w:val="CommentText"/>
    <w:next w:val="CommentText"/>
    <w:link w:val="CommentSubjectChar"/>
    <w:uiPriority w:val="99"/>
    <w:rsid w:val="0036651F"/>
    <w:rPr>
      <w:b/>
      <w:bCs/>
    </w:rPr>
  </w:style>
  <w:style w:type="character" w:customStyle="1" w:styleId="CommentSubjectChar">
    <w:name w:val="Comment Subject Char"/>
    <w:basedOn w:val="CommentTextChar"/>
    <w:link w:val="CommentSubject"/>
    <w:uiPriority w:val="99"/>
    <w:rsid w:val="0036651F"/>
    <w:rPr>
      <w:rFonts w:ascii="Calibri" w:hAnsi="Calibri" w:cs="Times New Roman"/>
      <w:b/>
      <w:bCs/>
      <w:sz w:val="20"/>
      <w:szCs w:val="20"/>
    </w:rPr>
  </w:style>
  <w:style w:type="character" w:customStyle="1" w:styleId="Heading1Char">
    <w:name w:val="Heading 1 Char"/>
    <w:aliases w:val="CEPA 1 Char"/>
    <w:basedOn w:val="DefaultParagraphFont"/>
    <w:link w:val="Heading1"/>
    <w:rsid w:val="0036651F"/>
    <w:rPr>
      <w:rFonts w:ascii="Calibri" w:hAnsi="Calibri" w:cs="Arial"/>
      <w:b/>
      <w:bCs/>
      <w:smallCaps/>
      <w:kern w:val="32"/>
      <w:sz w:val="28"/>
      <w:szCs w:val="28"/>
      <w:lang w:val="en-US"/>
    </w:rPr>
  </w:style>
  <w:style w:type="character" w:customStyle="1" w:styleId="Heading2Char">
    <w:name w:val="Heading 2 Char"/>
    <w:aliases w:val="CEPA 2 Char"/>
    <w:basedOn w:val="DefaultParagraphFont"/>
    <w:link w:val="Heading2"/>
    <w:rsid w:val="00240C3C"/>
    <w:rPr>
      <w:rFonts w:ascii="Calibri" w:hAnsi="Calibri" w:cs="Arial"/>
      <w:b/>
      <w:bCs/>
      <w:iCs/>
      <w:sz w:val="24"/>
      <w:szCs w:val="28"/>
      <w:lang w:val="en-US"/>
    </w:rPr>
  </w:style>
  <w:style w:type="character" w:customStyle="1" w:styleId="Heading3Char">
    <w:name w:val="Heading 3 Char"/>
    <w:aliases w:val="CEPA 3 Char"/>
    <w:basedOn w:val="DefaultParagraphFont"/>
    <w:link w:val="Heading3"/>
    <w:rsid w:val="00AD56DE"/>
    <w:rPr>
      <w:rFonts w:ascii="Calibri" w:hAnsi="Calibri" w:cs="Arial"/>
      <w:bCs/>
      <w:sz w:val="24"/>
      <w:szCs w:val="26"/>
      <w:lang w:val="en-US"/>
    </w:rPr>
  </w:style>
  <w:style w:type="character" w:customStyle="1" w:styleId="Heading4Char">
    <w:name w:val="Heading 4 Char"/>
    <w:aliases w:val="CEPA 4 Char"/>
    <w:basedOn w:val="DefaultParagraphFont"/>
    <w:link w:val="Heading4"/>
    <w:rsid w:val="0036651F"/>
    <w:rPr>
      <w:rFonts w:ascii="Calibri" w:hAnsi="Calibri" w:cs="Times New Roman"/>
      <w:b/>
      <w:bCs/>
      <w:color w:val="275792"/>
      <w:sz w:val="24"/>
      <w:szCs w:val="28"/>
    </w:rPr>
  </w:style>
  <w:style w:type="character" w:customStyle="1" w:styleId="Heading7Char">
    <w:name w:val="Heading 7 Char"/>
    <w:aliases w:val="CEPA Annex L1 Char"/>
    <w:basedOn w:val="DefaultParagraphFont"/>
    <w:link w:val="Heading7"/>
    <w:rsid w:val="0036651F"/>
    <w:rPr>
      <w:rFonts w:eastAsiaTheme="majorEastAsia" w:cstheme="majorBidi"/>
      <w:b/>
      <w:iCs/>
      <w:smallCaps/>
      <w:sz w:val="28"/>
      <w:szCs w:val="24"/>
      <w:lang w:val="en-US"/>
    </w:rPr>
  </w:style>
  <w:style w:type="character" w:customStyle="1" w:styleId="Heading8Char">
    <w:name w:val="Heading 8 Char"/>
    <w:aliases w:val="CEPA Annex L2 Char"/>
    <w:basedOn w:val="DefaultParagraphFont"/>
    <w:link w:val="Heading8"/>
    <w:rsid w:val="0036651F"/>
    <w:rPr>
      <w:rFonts w:eastAsiaTheme="majorEastAsia" w:cstheme="majorBidi"/>
      <w:b/>
      <w:color w:val="316EB9" w:themeColor="text1" w:themeTint="D8"/>
      <w:sz w:val="24"/>
      <w:szCs w:val="21"/>
      <w:lang w:val="en-US"/>
    </w:rPr>
  </w:style>
  <w:style w:type="character" w:customStyle="1" w:styleId="Heading9Char">
    <w:name w:val="Heading 9 Char"/>
    <w:aliases w:val="CEPA Annex L3 Char"/>
    <w:basedOn w:val="DefaultParagraphFont"/>
    <w:link w:val="Heading9"/>
    <w:rsid w:val="0036651F"/>
    <w:rPr>
      <w:rFonts w:cs="Times New Roman"/>
      <w:b/>
      <w:iCs/>
      <w:sz w:val="24"/>
      <w:szCs w:val="24"/>
      <w:lang w:val="en-US"/>
    </w:rPr>
  </w:style>
  <w:style w:type="paragraph" w:styleId="Footer">
    <w:name w:val="footer"/>
    <w:basedOn w:val="Normal"/>
    <w:link w:val="FooterChar"/>
    <w:uiPriority w:val="99"/>
    <w:rsid w:val="0036651F"/>
    <w:pPr>
      <w:tabs>
        <w:tab w:val="center" w:pos="4513"/>
        <w:tab w:val="right" w:pos="9026"/>
      </w:tabs>
    </w:pPr>
  </w:style>
  <w:style w:type="character" w:customStyle="1" w:styleId="FooterChar">
    <w:name w:val="Footer Char"/>
    <w:basedOn w:val="DefaultParagraphFont"/>
    <w:link w:val="Footer"/>
    <w:uiPriority w:val="99"/>
    <w:rsid w:val="0036651F"/>
    <w:rPr>
      <w:rFonts w:ascii="Calibri" w:hAnsi="Calibri" w:cs="Times New Roman"/>
      <w:sz w:val="24"/>
      <w:szCs w:val="24"/>
    </w:rPr>
  </w:style>
  <w:style w:type="character" w:styleId="FootnoteReference">
    <w:name w:val="footnote reference"/>
    <w:basedOn w:val="DefaultParagraphFont"/>
    <w:uiPriority w:val="99"/>
    <w:rsid w:val="0036651F"/>
    <w:rPr>
      <w:vertAlign w:val="superscript"/>
    </w:rPr>
  </w:style>
  <w:style w:type="paragraph" w:styleId="FootnoteText">
    <w:name w:val="footnote text"/>
    <w:basedOn w:val="Normal"/>
    <w:link w:val="FootnoteTextChar"/>
    <w:uiPriority w:val="99"/>
    <w:rsid w:val="0036651F"/>
    <w:rPr>
      <w:sz w:val="20"/>
      <w:szCs w:val="20"/>
    </w:rPr>
  </w:style>
  <w:style w:type="character" w:customStyle="1" w:styleId="FootnoteTextChar">
    <w:name w:val="Footnote Text Char"/>
    <w:basedOn w:val="DefaultParagraphFont"/>
    <w:link w:val="FootnoteText"/>
    <w:uiPriority w:val="99"/>
    <w:rsid w:val="0036651F"/>
    <w:rPr>
      <w:rFonts w:ascii="Calibri" w:hAnsi="Calibri" w:cs="Times New Roman"/>
      <w:sz w:val="20"/>
      <w:szCs w:val="20"/>
    </w:rPr>
  </w:style>
  <w:style w:type="paragraph" w:styleId="Header">
    <w:name w:val="header"/>
    <w:aliases w:val="CEPA Header"/>
    <w:basedOn w:val="Normal"/>
    <w:link w:val="HeaderChar"/>
    <w:uiPriority w:val="99"/>
    <w:rsid w:val="0036651F"/>
    <w:pPr>
      <w:tabs>
        <w:tab w:val="center" w:pos="4513"/>
        <w:tab w:val="right" w:pos="9026"/>
      </w:tabs>
    </w:pPr>
  </w:style>
  <w:style w:type="character" w:customStyle="1" w:styleId="HeaderChar">
    <w:name w:val="Header Char"/>
    <w:aliases w:val="CEPA Header Char"/>
    <w:basedOn w:val="DefaultParagraphFont"/>
    <w:link w:val="Header"/>
    <w:uiPriority w:val="99"/>
    <w:rsid w:val="0036651F"/>
    <w:rPr>
      <w:rFonts w:ascii="Calibri" w:hAnsi="Calibri" w:cs="Times New Roman"/>
      <w:sz w:val="24"/>
      <w:szCs w:val="24"/>
    </w:rPr>
  </w:style>
  <w:style w:type="character" w:styleId="Hyperlink">
    <w:name w:val="Hyperlink"/>
    <w:basedOn w:val="DefaultParagraphFont"/>
    <w:uiPriority w:val="99"/>
    <w:unhideWhenUsed/>
    <w:rsid w:val="0036651F"/>
    <w:rPr>
      <w:color w:val="4186CD" w:themeColor="hyperlink"/>
      <w:u w:val="single"/>
    </w:rPr>
  </w:style>
  <w:style w:type="paragraph" w:styleId="ListParagraph">
    <w:name w:val="List Paragraph"/>
    <w:aliases w:val="Ha,List ParaN,List Paragraph1,List Paragraph11,Citation List,Resume Title,1st level - Bullet List Paragraph,Lettre d'introduction,Paragrafo elenco,Bullets,Table/Figure Heading,Listeafsnit,Paragraphe de liste1,List Bullet-OpsManual,Figures"/>
    <w:basedOn w:val="Normal"/>
    <w:link w:val="ListParagraphChar"/>
    <w:uiPriority w:val="34"/>
    <w:qFormat/>
    <w:rsid w:val="0036651F"/>
    <w:pPr>
      <w:jc w:val="left"/>
    </w:pPr>
    <w:rPr>
      <w:rFonts w:eastAsiaTheme="minorHAnsi"/>
      <w:sz w:val="22"/>
      <w:szCs w:val="22"/>
    </w:rPr>
  </w:style>
  <w:style w:type="character" w:styleId="PageNumber">
    <w:name w:val="page number"/>
    <w:aliases w:val="CEPA"/>
    <w:basedOn w:val="DefaultParagraphFont"/>
    <w:rsid w:val="0036651F"/>
    <w:rPr>
      <w:rFonts w:asciiTheme="minorHAnsi" w:hAnsiTheme="minorHAnsi"/>
      <w:sz w:val="22"/>
    </w:rPr>
  </w:style>
  <w:style w:type="numbering" w:customStyle="1" w:styleId="StyleCEPA-BulletsOutlinenumberedBold">
    <w:name w:val="Style CEPA - Bullets + Outline numbered Bold"/>
    <w:basedOn w:val="NoList"/>
    <w:rsid w:val="0036651F"/>
    <w:pPr>
      <w:numPr>
        <w:numId w:val="6"/>
      </w:numPr>
    </w:pPr>
  </w:style>
  <w:style w:type="table" w:styleId="TableGrid">
    <w:name w:val="Table Grid"/>
    <w:basedOn w:val="TableNormal"/>
    <w:uiPriority w:val="99"/>
    <w:rsid w:val="0036651F"/>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36651F"/>
    <w:pPr>
      <w:spacing w:before="120" w:after="120"/>
    </w:pPr>
    <w:rPr>
      <w:rFonts w:cs="Calibri"/>
      <w:b/>
    </w:rPr>
  </w:style>
  <w:style w:type="paragraph" w:styleId="TOC2">
    <w:name w:val="toc 2"/>
    <w:basedOn w:val="Normal"/>
    <w:next w:val="Normal"/>
    <w:uiPriority w:val="39"/>
    <w:rsid w:val="0036651F"/>
    <w:pPr>
      <w:spacing w:before="120" w:after="120"/>
      <w:ind w:left="238"/>
    </w:pPr>
    <w:rPr>
      <w:rFonts w:cs="Calibri"/>
    </w:rPr>
  </w:style>
  <w:style w:type="paragraph" w:styleId="TOC3">
    <w:name w:val="toc 3"/>
    <w:basedOn w:val="Normal"/>
    <w:next w:val="Normal"/>
    <w:autoRedefine/>
    <w:uiPriority w:val="39"/>
    <w:unhideWhenUsed/>
    <w:rsid w:val="0036651F"/>
    <w:pPr>
      <w:spacing w:after="100"/>
      <w:ind w:left="480"/>
    </w:pPr>
    <w:rPr>
      <w:rFonts w:ascii="Garamond" w:hAnsi="Garamond"/>
    </w:rPr>
  </w:style>
  <w:style w:type="paragraph" w:styleId="TOC4">
    <w:name w:val="toc 4"/>
    <w:basedOn w:val="Normal"/>
    <w:next w:val="Normal"/>
    <w:autoRedefine/>
    <w:uiPriority w:val="39"/>
    <w:rsid w:val="0036651F"/>
    <w:pPr>
      <w:spacing w:after="100"/>
      <w:ind w:left="720"/>
    </w:pPr>
  </w:style>
  <w:style w:type="paragraph" w:styleId="TOC5">
    <w:name w:val="toc 5"/>
    <w:basedOn w:val="Normal"/>
    <w:next w:val="Normal"/>
    <w:autoRedefine/>
    <w:uiPriority w:val="39"/>
    <w:rsid w:val="0036651F"/>
    <w:pPr>
      <w:spacing w:after="100"/>
      <w:ind w:left="960"/>
    </w:pPr>
  </w:style>
  <w:style w:type="paragraph" w:styleId="TOC6">
    <w:name w:val="toc 6"/>
    <w:basedOn w:val="Normal"/>
    <w:next w:val="Normal"/>
    <w:autoRedefine/>
    <w:uiPriority w:val="39"/>
    <w:rsid w:val="0036651F"/>
    <w:pPr>
      <w:spacing w:after="100"/>
      <w:ind w:left="1200"/>
    </w:pPr>
  </w:style>
  <w:style w:type="paragraph" w:styleId="TOC7">
    <w:name w:val="toc 7"/>
    <w:basedOn w:val="Normal"/>
    <w:next w:val="Normal"/>
    <w:autoRedefine/>
    <w:uiPriority w:val="39"/>
    <w:rsid w:val="0036651F"/>
    <w:pPr>
      <w:spacing w:after="100"/>
      <w:ind w:left="1440"/>
    </w:pPr>
  </w:style>
  <w:style w:type="paragraph" w:styleId="TOC8">
    <w:name w:val="toc 8"/>
    <w:basedOn w:val="Normal"/>
    <w:next w:val="Normal"/>
    <w:autoRedefine/>
    <w:uiPriority w:val="39"/>
    <w:rsid w:val="0036651F"/>
    <w:pPr>
      <w:spacing w:after="100"/>
      <w:ind w:left="1680"/>
    </w:pPr>
  </w:style>
  <w:style w:type="paragraph" w:styleId="TOC9">
    <w:name w:val="toc 9"/>
    <w:basedOn w:val="Normal"/>
    <w:next w:val="Normal"/>
    <w:autoRedefine/>
    <w:uiPriority w:val="39"/>
    <w:rsid w:val="0036651F"/>
    <w:pPr>
      <w:spacing w:after="100"/>
      <w:ind w:left="1920"/>
    </w:pPr>
  </w:style>
  <w:style w:type="paragraph" w:customStyle="1" w:styleId="CEPATitle">
    <w:name w:val="CEPA Title"/>
    <w:basedOn w:val="CEPAReportText"/>
    <w:link w:val="CEPATitleChar"/>
    <w:qFormat/>
    <w:rsid w:val="003B7EBC"/>
    <w:rPr>
      <w:b/>
      <w:smallCaps/>
      <w:sz w:val="36"/>
    </w:rPr>
  </w:style>
  <w:style w:type="paragraph" w:customStyle="1" w:styleId="CEPASubtitle">
    <w:name w:val="CEPA Subtitle"/>
    <w:basedOn w:val="CEPAReportText"/>
    <w:link w:val="CEPASubtitleChar"/>
    <w:qFormat/>
    <w:rsid w:val="003B7EBC"/>
    <w:pPr>
      <w:pBdr>
        <w:bottom w:val="single" w:sz="12" w:space="1" w:color="808080"/>
      </w:pBdr>
    </w:pPr>
    <w:rPr>
      <w:b/>
      <w:smallCaps/>
      <w:sz w:val="32"/>
    </w:rPr>
  </w:style>
  <w:style w:type="character" w:customStyle="1" w:styleId="CEPATitleChar">
    <w:name w:val="CEPA Title Char"/>
    <w:basedOn w:val="CEPAReportTextChar"/>
    <w:link w:val="CEPATitle"/>
    <w:rsid w:val="003B7EBC"/>
    <w:rPr>
      <w:rFonts w:ascii="Calibri" w:hAnsi="Calibri" w:cs="Times New Roman"/>
      <w:b/>
      <w:smallCaps/>
      <w:sz w:val="36"/>
      <w:szCs w:val="24"/>
    </w:rPr>
  </w:style>
  <w:style w:type="character" w:customStyle="1" w:styleId="CEPASubtitleChar">
    <w:name w:val="CEPA Subtitle Char"/>
    <w:basedOn w:val="CEPAReportTextChar"/>
    <w:link w:val="CEPASubtitle"/>
    <w:rsid w:val="003B7EBC"/>
    <w:rPr>
      <w:rFonts w:ascii="Calibri" w:hAnsi="Calibri" w:cs="Times New Roman"/>
      <w:b/>
      <w:smallCaps/>
      <w:sz w:val="32"/>
      <w:szCs w:val="24"/>
    </w:rPr>
  </w:style>
  <w:style w:type="character" w:customStyle="1" w:styleId="Heading5Char">
    <w:name w:val="Heading 5 Char"/>
    <w:basedOn w:val="DefaultParagraphFont"/>
    <w:link w:val="Heading5"/>
    <w:rsid w:val="003D7729"/>
    <w:rPr>
      <w:rFonts w:asciiTheme="majorHAnsi" w:eastAsiaTheme="majorEastAsia" w:hAnsiTheme="majorHAnsi" w:cstheme="majorBidi"/>
      <w:color w:val="5F5F5F" w:themeColor="accent1" w:themeShade="BF"/>
      <w:sz w:val="24"/>
      <w:szCs w:val="24"/>
    </w:rPr>
  </w:style>
  <w:style w:type="table" w:customStyle="1" w:styleId="TableGrid1">
    <w:name w:val="Table Grid1"/>
    <w:basedOn w:val="TableNormal"/>
    <w:next w:val="TableGrid"/>
    <w:uiPriority w:val="59"/>
    <w:rsid w:val="00313D3A"/>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CEPA1">
    <w:name w:val="Table Grid CEPA1"/>
    <w:basedOn w:val="TableNormal"/>
    <w:next w:val="TableGrid"/>
    <w:uiPriority w:val="39"/>
    <w:rsid w:val="00E101C4"/>
    <w:pPr>
      <w:spacing w:before="120" w:after="120" w:line="240" w:lineRule="auto"/>
    </w:pPr>
    <w:rPr>
      <w:rFonts w:cs="Times New Roman"/>
      <w:color w:val="000000"/>
      <w:szCs w:val="20"/>
      <w:lang w:eastAsia="en-GB"/>
    </w:rPr>
    <w:tblP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rFonts w:ascii="Calibri" w:hAnsi="Calibri"/>
        <w:b/>
        <w:color w:val="FFFFFF"/>
        <w:sz w:val="22"/>
      </w:rPr>
      <w:tblPr/>
      <w:tcPr>
        <w:shd w:val="clear" w:color="auto" w:fill="4186CD"/>
      </w:tcPr>
    </w:tblStylePr>
  </w:style>
  <w:style w:type="table" w:customStyle="1" w:styleId="TableGrid11">
    <w:name w:val="Table Grid11"/>
    <w:basedOn w:val="TableNormal"/>
    <w:next w:val="TableGrid"/>
    <w:uiPriority w:val="59"/>
    <w:rsid w:val="0081795F"/>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0289"/>
    <w:pPr>
      <w:autoSpaceDE w:val="0"/>
      <w:autoSpaceDN w:val="0"/>
      <w:adjustRightInd w:val="0"/>
      <w:spacing w:after="0" w:line="240" w:lineRule="auto"/>
    </w:pPr>
    <w:rPr>
      <w:rFonts w:ascii="Arial" w:eastAsiaTheme="minorHAnsi" w:hAnsi="Arial" w:cs="Arial"/>
      <w:color w:val="000000"/>
      <w:sz w:val="24"/>
      <w:szCs w:val="24"/>
      <w:lang w:val="en-US"/>
    </w:rPr>
  </w:style>
  <w:style w:type="paragraph" w:styleId="NoSpacing">
    <w:name w:val="No Spacing"/>
    <w:link w:val="NoSpacingChar"/>
    <w:uiPriority w:val="1"/>
    <w:qFormat/>
    <w:rsid w:val="00CE0289"/>
    <w:pPr>
      <w:spacing w:after="0" w:line="240" w:lineRule="auto"/>
    </w:pPr>
    <w:rPr>
      <w:rFonts w:eastAsiaTheme="minorHAnsi"/>
      <w:lang w:val="en-US"/>
    </w:rPr>
  </w:style>
  <w:style w:type="paragraph" w:styleId="EndnoteText">
    <w:name w:val="endnote text"/>
    <w:basedOn w:val="Normal"/>
    <w:link w:val="EndnoteTextChar"/>
    <w:uiPriority w:val="99"/>
    <w:semiHidden/>
    <w:unhideWhenUsed/>
    <w:rsid w:val="00F7203B"/>
    <w:pPr>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7203B"/>
    <w:rPr>
      <w:rFonts w:eastAsiaTheme="minorHAnsi"/>
      <w:sz w:val="20"/>
      <w:szCs w:val="20"/>
      <w:lang w:val="en-US"/>
    </w:rPr>
  </w:style>
  <w:style w:type="paragraph" w:styleId="Subtitle">
    <w:name w:val="Subtitle"/>
    <w:basedOn w:val="Normal"/>
    <w:link w:val="SubtitleChar"/>
    <w:qFormat/>
    <w:rsid w:val="008D1903"/>
    <w:pPr>
      <w:jc w:val="left"/>
    </w:pPr>
    <w:rPr>
      <w:rFonts w:ascii="Times New Roman" w:hAnsi="Times New Roman"/>
      <w:b/>
      <w:bCs/>
      <w:lang w:val="fr-FR" w:eastAsia="fr-FR"/>
    </w:rPr>
  </w:style>
  <w:style w:type="character" w:customStyle="1" w:styleId="SubtitleChar">
    <w:name w:val="Subtitle Char"/>
    <w:basedOn w:val="DefaultParagraphFont"/>
    <w:link w:val="Subtitle"/>
    <w:rsid w:val="008D1903"/>
    <w:rPr>
      <w:rFonts w:ascii="Times New Roman" w:hAnsi="Times New Roman" w:cs="Times New Roman"/>
      <w:b/>
      <w:bCs/>
      <w:sz w:val="24"/>
      <w:szCs w:val="24"/>
      <w:lang w:val="fr-FR" w:eastAsia="fr-FR"/>
    </w:rPr>
  </w:style>
  <w:style w:type="paragraph" w:styleId="ListBullet">
    <w:name w:val="List Bullet"/>
    <w:aliases w:val="!List Bullet 1"/>
    <w:rsid w:val="008D1903"/>
    <w:pPr>
      <w:numPr>
        <w:numId w:val="10"/>
      </w:numPr>
      <w:tabs>
        <w:tab w:val="clear" w:pos="3960"/>
      </w:tabs>
      <w:spacing w:before="120" w:after="120"/>
      <w:ind w:left="360"/>
    </w:pPr>
    <w:rPr>
      <w:rFonts w:ascii="Arial" w:eastAsia="Times" w:hAnsi="Arial" w:cs="Times New Roman"/>
      <w:lang w:val="en-US"/>
    </w:rPr>
  </w:style>
  <w:style w:type="character" w:customStyle="1" w:styleId="NoSpacingChar">
    <w:name w:val="No Spacing Char"/>
    <w:link w:val="NoSpacing"/>
    <w:uiPriority w:val="1"/>
    <w:rsid w:val="008D1903"/>
    <w:rPr>
      <w:rFonts w:eastAsiaTheme="minorHAnsi"/>
      <w:lang w:val="en-US"/>
    </w:rPr>
  </w:style>
  <w:style w:type="paragraph" w:customStyle="1" w:styleId="Body">
    <w:name w:val="Body"/>
    <w:basedOn w:val="Normal"/>
    <w:uiPriority w:val="1"/>
    <w:qFormat/>
    <w:rsid w:val="008D1903"/>
    <w:pPr>
      <w:widowControl w:val="0"/>
      <w:jc w:val="left"/>
    </w:pPr>
    <w:rPr>
      <w:rFonts w:eastAsia="Calibri" w:cstheme="minorBidi"/>
      <w:sz w:val="21"/>
      <w:szCs w:val="21"/>
    </w:rPr>
  </w:style>
  <w:style w:type="character" w:customStyle="1" w:styleId="ListParagraphChar">
    <w:name w:val="List Paragraph Char"/>
    <w:aliases w:val="Ha Char,List ParaN Char,List Paragraph1 Char,List Paragraph11 Char,Citation List Char,Resume Title Char,1st level - Bullet List Paragraph Char,Lettre d'introduction Char,Paragrafo elenco Char,Bullets Char,Table/Figure Heading Char"/>
    <w:link w:val="ListParagraph"/>
    <w:uiPriority w:val="34"/>
    <w:qFormat/>
    <w:locked/>
    <w:rsid w:val="00B048E7"/>
    <w:rPr>
      <w:rFonts w:ascii="Calibri" w:eastAsiaTheme="minorHAns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478">
      <w:bodyDiv w:val="1"/>
      <w:marLeft w:val="0"/>
      <w:marRight w:val="0"/>
      <w:marTop w:val="0"/>
      <w:marBottom w:val="0"/>
      <w:divBdr>
        <w:top w:val="none" w:sz="0" w:space="0" w:color="auto"/>
        <w:left w:val="none" w:sz="0" w:space="0" w:color="auto"/>
        <w:bottom w:val="none" w:sz="0" w:space="0" w:color="auto"/>
        <w:right w:val="none" w:sz="0" w:space="0" w:color="auto"/>
      </w:divBdr>
    </w:div>
    <w:div w:id="421070310">
      <w:bodyDiv w:val="1"/>
      <w:marLeft w:val="0"/>
      <w:marRight w:val="0"/>
      <w:marTop w:val="0"/>
      <w:marBottom w:val="0"/>
      <w:divBdr>
        <w:top w:val="none" w:sz="0" w:space="0" w:color="auto"/>
        <w:left w:val="none" w:sz="0" w:space="0" w:color="auto"/>
        <w:bottom w:val="none" w:sz="0" w:space="0" w:color="auto"/>
        <w:right w:val="none" w:sz="0" w:space="0" w:color="auto"/>
      </w:divBdr>
    </w:div>
    <w:div w:id="583606158">
      <w:bodyDiv w:val="1"/>
      <w:marLeft w:val="0"/>
      <w:marRight w:val="0"/>
      <w:marTop w:val="0"/>
      <w:marBottom w:val="0"/>
      <w:divBdr>
        <w:top w:val="none" w:sz="0" w:space="0" w:color="auto"/>
        <w:left w:val="none" w:sz="0" w:space="0" w:color="auto"/>
        <w:bottom w:val="none" w:sz="0" w:space="0" w:color="auto"/>
        <w:right w:val="none" w:sz="0" w:space="0" w:color="auto"/>
      </w:divBdr>
    </w:div>
    <w:div w:id="1192376035">
      <w:bodyDiv w:val="1"/>
      <w:marLeft w:val="0"/>
      <w:marRight w:val="0"/>
      <w:marTop w:val="0"/>
      <w:marBottom w:val="0"/>
      <w:divBdr>
        <w:top w:val="none" w:sz="0" w:space="0" w:color="auto"/>
        <w:left w:val="none" w:sz="0" w:space="0" w:color="auto"/>
        <w:bottom w:val="none" w:sz="0" w:space="0" w:color="auto"/>
        <w:right w:val="none" w:sz="0" w:space="0" w:color="auto"/>
      </w:divBdr>
    </w:div>
    <w:div w:id="1389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rocurement@agr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3.png@01D3AF27.822A4530" TargetMode="External"/><Relationship Id="rId17" Type="http://schemas.openxmlformats.org/officeDocument/2006/relationships/hyperlink" Target="mailto:Procurement@agra.org" TargetMode="External"/><Relationship Id="rId2" Type="http://schemas.openxmlformats.org/officeDocument/2006/relationships/customXml" Target="../customXml/item2.xml"/><Relationship Id="rId16" Type="http://schemas.openxmlformats.org/officeDocument/2006/relationships/hyperlink" Target="http://www.agra.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rocurement@agr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banubi\Documents\Custom%20Office%20Templates\CEPA%20Word%20Template%20(Mar%202015).dotm" TargetMode="External"/></Relationships>
</file>

<file path=word/theme/theme1.xml><?xml version="1.0" encoding="utf-8"?>
<a:theme xmlns:a="http://schemas.openxmlformats.org/drawingml/2006/main" name="Office Theme">
  <a:themeElements>
    <a:clrScheme name="CEPA">
      <a:dk1>
        <a:srgbClr val="275792"/>
      </a:dk1>
      <a:lt1>
        <a:srgbClr val="FFFFFF"/>
      </a:lt1>
      <a:dk2>
        <a:srgbClr val="72B2E2"/>
      </a:dk2>
      <a:lt2>
        <a:srgbClr val="FFFFFF"/>
      </a:lt2>
      <a:accent1>
        <a:srgbClr val="7F7F7F"/>
      </a:accent1>
      <a:accent2>
        <a:srgbClr val="4186CD"/>
      </a:accent2>
      <a:accent3>
        <a:srgbClr val="92D050"/>
      </a:accent3>
      <a:accent4>
        <a:srgbClr val="F0F0F0"/>
      </a:accent4>
      <a:accent5>
        <a:srgbClr val="C6C6C6"/>
      </a:accent5>
      <a:accent6>
        <a:srgbClr val="C00000"/>
      </a:accent6>
      <a:hlink>
        <a:srgbClr val="4186CD"/>
      </a:hlink>
      <a:folHlink>
        <a:srgbClr val="C0000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052D1DFCC5E4CAAF47F20E72F7055" ma:contentTypeVersion="2" ma:contentTypeDescription="Create a new document." ma:contentTypeScope="" ma:versionID="81ba981bb56128ee9cbbb26626a70a05">
  <xsd:schema xmlns:xsd="http://www.w3.org/2001/XMLSchema" xmlns:xs="http://www.w3.org/2001/XMLSchema" xmlns:p="http://schemas.microsoft.com/office/2006/metadata/properties" xmlns:ns2="dcbf8a88-e063-4a69-82e9-42d02808f636" targetNamespace="http://schemas.microsoft.com/office/2006/metadata/properties" ma:root="true" ma:fieldsID="b5577176c8dd7a160412e21a4bfd0ef8" ns2:_="">
    <xsd:import namespace="dcbf8a88-e063-4a69-82e9-42d02808f6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f8a88-e063-4a69-82e9-42d02808f6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6E9D1-424B-4C55-8EEF-815021DB084E}">
  <ds:schemaRefs>
    <ds:schemaRef ds:uri="http://schemas.microsoft.com/sharepoint/v3/contenttype/forms"/>
  </ds:schemaRefs>
</ds:datastoreItem>
</file>

<file path=customXml/itemProps2.xml><?xml version="1.0" encoding="utf-8"?>
<ds:datastoreItem xmlns:ds="http://schemas.openxmlformats.org/officeDocument/2006/customXml" ds:itemID="{61742227-B5DD-40C9-9F1A-6E168260B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f8a88-e063-4a69-82e9-42d02808f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720D0-FDBF-48CB-BC5D-D1EC494C00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23D511-8567-4B1B-BA24-B8C4593C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CEPA Word Template (Mar 2015)</Template>
  <TotalTime>0</TotalTime>
  <Pages>10</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Obanubi</dc:creator>
  <cp:lastModifiedBy>Wayamba, Mike</cp:lastModifiedBy>
  <cp:revision>2</cp:revision>
  <cp:lastPrinted>2018-02-11T15:45:00Z</cp:lastPrinted>
  <dcterms:created xsi:type="dcterms:W3CDTF">2020-05-05T05:41:00Z</dcterms:created>
  <dcterms:modified xsi:type="dcterms:W3CDTF">2020-05-05T05:41:00Z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0x010100D94052D1DFCC5E4CAAF47F20E72F7055</vt:lpwstr>
  </property>
</Properties>
</file>